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4F617" w14:textId="77777777" w:rsidR="00244D09" w:rsidRDefault="00244D09" w:rsidP="00244D09">
      <w:pPr>
        <w:tabs>
          <w:tab w:val="left" w:pos="4032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Таскина Л.Е.</w:t>
      </w:r>
    </w:p>
    <w:p w14:paraId="56E18FF8" w14:textId="77777777" w:rsidR="00244D09" w:rsidRDefault="00244D09" w:rsidP="00244D09">
      <w:pPr>
        <w:tabs>
          <w:tab w:val="left" w:pos="4032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учитель начальных классов</w:t>
      </w:r>
    </w:p>
    <w:p w14:paraId="265CFF1A" w14:textId="2AD7F91D" w:rsidR="00244D09" w:rsidRDefault="00244D09" w:rsidP="00244D09">
      <w:pPr>
        <w:tabs>
          <w:tab w:val="left" w:pos="4032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</w:t>
      </w:r>
      <w:r w:rsidR="0032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Павловская основная школа»</w:t>
      </w:r>
    </w:p>
    <w:p w14:paraId="58B35266" w14:textId="77777777" w:rsidR="00244D09" w:rsidRDefault="00244D09" w:rsidP="002241A8">
      <w:pPr>
        <w:tabs>
          <w:tab w:val="left" w:pos="403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6CF79B" w14:textId="77777777" w:rsidR="002241A8" w:rsidRPr="00200EC9" w:rsidRDefault="002241A8" w:rsidP="002241A8">
      <w:pPr>
        <w:tabs>
          <w:tab w:val="left" w:pos="403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963EC5E" w14:textId="77777777" w:rsidR="003878BB" w:rsidRPr="00200EC9" w:rsidRDefault="003878BB" w:rsidP="00244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учебного процесса в 1-х классах в период адаптации</w:t>
      </w:r>
    </w:p>
    <w:p w14:paraId="696FC41D" w14:textId="77777777" w:rsidR="00283D9F" w:rsidRPr="00200EC9" w:rsidRDefault="003878BB" w:rsidP="00244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4BA"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3D9F" w:rsidRPr="00200EC9">
        <w:rPr>
          <w:rFonts w:ascii="Times New Roman" w:eastAsia="Calibri" w:hAnsi="Times New Roman" w:cs="Times New Roman"/>
          <w:sz w:val="28"/>
          <w:szCs w:val="28"/>
        </w:rPr>
        <w:t>Начало обучения в школе – один из наиболее сложных и ответственных моментов в жизни детей</w:t>
      </w:r>
      <w:r w:rsidR="009C0A88" w:rsidRPr="00200EC9">
        <w:rPr>
          <w:rFonts w:ascii="Times New Roman" w:eastAsia="Calibri" w:hAnsi="Times New Roman" w:cs="Times New Roman"/>
          <w:sz w:val="28"/>
          <w:szCs w:val="28"/>
        </w:rPr>
        <w:t>.</w:t>
      </w:r>
      <w:r w:rsidR="00283D9F" w:rsidRPr="00200E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A88" w:rsidRPr="00200E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D9F" w:rsidRPr="00200EC9">
        <w:rPr>
          <w:rFonts w:ascii="Times New Roman" w:eastAsia="Calibri" w:hAnsi="Times New Roman" w:cs="Times New Roman"/>
          <w:sz w:val="28"/>
          <w:szCs w:val="28"/>
        </w:rPr>
        <w:t>Это не только новые условия жизни и деятельности маленького человека – это новые контакты, новые отношения, новые обязанности. В данный период ребёнок вступает в новые социальные контакты, связанные со школьной деятельностью. Изменяется вся жизнь ребёнка: всё подчиняется учёбе, школе, школьным делам и заботам. Это очень напряжённый период, прежде всего потому, что школа с первых дней ставит перед учениками целый ряд задач, не связанных непосредственно с их опытом, требует максимальной мобилизации интеллектуальных и физических сил.</w:t>
      </w:r>
    </w:p>
    <w:p w14:paraId="7FC370EF" w14:textId="77777777" w:rsidR="00283D9F" w:rsidRPr="00200EC9" w:rsidRDefault="00283D9F" w:rsidP="00244D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C9">
        <w:rPr>
          <w:rFonts w:ascii="Times New Roman" w:eastAsia="Calibri" w:hAnsi="Times New Roman" w:cs="Times New Roman"/>
          <w:sz w:val="28"/>
          <w:szCs w:val="28"/>
        </w:rPr>
        <w:t xml:space="preserve">Приспособление (или адаптация) ребёнка к школе происходит не сразу. </w:t>
      </w:r>
      <w:r w:rsidR="00747FAA" w:rsidRPr="00200E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0EC9">
        <w:rPr>
          <w:rFonts w:ascii="Times New Roman" w:eastAsia="Calibri" w:hAnsi="Times New Roman" w:cs="Times New Roman"/>
          <w:sz w:val="28"/>
          <w:szCs w:val="28"/>
        </w:rPr>
        <w:t xml:space="preserve">  Это довольно длительный процесс. Оптимальное время для адаптации детей к школе 1,5 – 2 месяца. Но некоторые дети проходят этот сложный период дольше – 3-4 месяца, а то и даже весь учебный год. </w:t>
      </w:r>
    </w:p>
    <w:p w14:paraId="07D09051" w14:textId="77777777" w:rsidR="00747FAA" w:rsidRPr="00200EC9" w:rsidRDefault="00283D9F" w:rsidP="00244D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C9">
        <w:rPr>
          <w:rFonts w:ascii="Times New Roman" w:eastAsia="Calibri" w:hAnsi="Times New Roman" w:cs="Times New Roman"/>
          <w:sz w:val="28"/>
          <w:szCs w:val="28"/>
        </w:rPr>
        <w:t>Адаптация в школе – перестройка познавательной, мотивационной и эмоционально-волевой сфер ребенка при переходе к систематическому организованному школьному обучению. Основны</w:t>
      </w:r>
      <w:r w:rsidR="00747FAA" w:rsidRPr="00200EC9">
        <w:rPr>
          <w:rFonts w:ascii="Times New Roman" w:eastAsia="Calibri" w:hAnsi="Times New Roman" w:cs="Times New Roman"/>
          <w:sz w:val="28"/>
          <w:szCs w:val="28"/>
        </w:rPr>
        <w:t>е</w:t>
      </w:r>
      <w:r w:rsidRPr="00200EC9">
        <w:rPr>
          <w:rFonts w:ascii="Times New Roman" w:eastAsia="Calibri" w:hAnsi="Times New Roman" w:cs="Times New Roman"/>
          <w:sz w:val="28"/>
          <w:szCs w:val="28"/>
        </w:rPr>
        <w:t xml:space="preserve"> особенност</w:t>
      </w:r>
      <w:r w:rsidR="00747FAA" w:rsidRPr="00200EC9">
        <w:rPr>
          <w:rFonts w:ascii="Times New Roman" w:eastAsia="Calibri" w:hAnsi="Times New Roman" w:cs="Times New Roman"/>
          <w:sz w:val="28"/>
          <w:szCs w:val="28"/>
        </w:rPr>
        <w:t>и</w:t>
      </w:r>
      <w:r w:rsidRPr="00200EC9">
        <w:rPr>
          <w:rFonts w:ascii="Times New Roman" w:eastAsia="Calibri" w:hAnsi="Times New Roman" w:cs="Times New Roman"/>
          <w:sz w:val="28"/>
          <w:szCs w:val="28"/>
        </w:rPr>
        <w:t xml:space="preserve"> систематического школьного обучения</w:t>
      </w:r>
      <w:r w:rsidR="00747FAA" w:rsidRPr="00200EC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73D20E8" w14:textId="77777777" w:rsidR="00747FAA" w:rsidRPr="00200EC9" w:rsidRDefault="00747FAA" w:rsidP="00244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C9">
        <w:rPr>
          <w:rFonts w:ascii="Times New Roman" w:eastAsia="Calibri" w:hAnsi="Times New Roman" w:cs="Times New Roman"/>
          <w:sz w:val="28"/>
          <w:szCs w:val="28"/>
        </w:rPr>
        <w:t>-</w:t>
      </w:r>
      <w:r w:rsidR="00283D9F" w:rsidRPr="00200EC9">
        <w:rPr>
          <w:rFonts w:ascii="Times New Roman" w:eastAsia="Calibri" w:hAnsi="Times New Roman" w:cs="Times New Roman"/>
          <w:sz w:val="28"/>
          <w:szCs w:val="28"/>
        </w:rPr>
        <w:t xml:space="preserve"> ребенок начинает осуществлять общественно оцениваемую деятельность - учебную деятельность</w:t>
      </w:r>
      <w:r w:rsidRPr="00200EC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2447F0" w14:textId="77777777" w:rsidR="00747FAA" w:rsidRPr="00200EC9" w:rsidRDefault="00747FAA" w:rsidP="00244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C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83D9F" w:rsidRPr="00200EC9">
        <w:rPr>
          <w:rFonts w:ascii="Times New Roman" w:eastAsia="Calibri" w:hAnsi="Times New Roman" w:cs="Times New Roman"/>
          <w:sz w:val="28"/>
          <w:szCs w:val="28"/>
        </w:rPr>
        <w:t>систематическо</w:t>
      </w:r>
      <w:r w:rsidRPr="00200EC9">
        <w:rPr>
          <w:rFonts w:ascii="Times New Roman" w:eastAsia="Calibri" w:hAnsi="Times New Roman" w:cs="Times New Roman"/>
          <w:sz w:val="28"/>
          <w:szCs w:val="28"/>
        </w:rPr>
        <w:t>е</w:t>
      </w:r>
      <w:r w:rsidR="00283D9F" w:rsidRPr="00200EC9">
        <w:rPr>
          <w:rFonts w:ascii="Times New Roman" w:eastAsia="Calibri" w:hAnsi="Times New Roman" w:cs="Times New Roman"/>
          <w:sz w:val="28"/>
          <w:szCs w:val="28"/>
        </w:rPr>
        <w:t xml:space="preserve"> школьно</w:t>
      </w:r>
      <w:r w:rsidRPr="00200EC9">
        <w:rPr>
          <w:rFonts w:ascii="Times New Roman" w:eastAsia="Calibri" w:hAnsi="Times New Roman" w:cs="Times New Roman"/>
          <w:sz w:val="28"/>
          <w:szCs w:val="28"/>
        </w:rPr>
        <w:t>е</w:t>
      </w:r>
      <w:r w:rsidR="00283D9F" w:rsidRPr="00200EC9">
        <w:rPr>
          <w:rFonts w:ascii="Times New Roman" w:eastAsia="Calibri" w:hAnsi="Times New Roman" w:cs="Times New Roman"/>
          <w:sz w:val="28"/>
          <w:szCs w:val="28"/>
        </w:rPr>
        <w:t xml:space="preserve"> обучени</w:t>
      </w:r>
      <w:r w:rsidRPr="00200EC9">
        <w:rPr>
          <w:rFonts w:ascii="Times New Roman" w:eastAsia="Calibri" w:hAnsi="Times New Roman" w:cs="Times New Roman"/>
          <w:sz w:val="28"/>
          <w:szCs w:val="28"/>
        </w:rPr>
        <w:t>е</w:t>
      </w:r>
      <w:r w:rsidR="00283D9F" w:rsidRPr="00200EC9">
        <w:rPr>
          <w:rFonts w:ascii="Times New Roman" w:eastAsia="Calibri" w:hAnsi="Times New Roman" w:cs="Times New Roman"/>
          <w:sz w:val="28"/>
          <w:szCs w:val="28"/>
        </w:rPr>
        <w:t xml:space="preserve"> требует обязательного выполнения ряда правил, которым подчинено все поведение ученика во время его пребывания в школе</w:t>
      </w:r>
      <w:r w:rsidRPr="00200EC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E88BFF" w14:textId="77777777" w:rsidR="00283D9F" w:rsidRPr="00200EC9" w:rsidRDefault="00283D9F" w:rsidP="00244D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C9">
        <w:rPr>
          <w:rFonts w:ascii="Times New Roman" w:eastAsia="Calibri" w:hAnsi="Times New Roman" w:cs="Times New Roman"/>
          <w:sz w:val="28"/>
          <w:szCs w:val="28"/>
        </w:rPr>
        <w:t xml:space="preserve">Благополучное сочетание социальных внешних условий ведет к </w:t>
      </w:r>
      <w:r w:rsidRPr="00200EC9">
        <w:rPr>
          <w:rFonts w:ascii="Times New Roman" w:eastAsia="Calibri" w:hAnsi="Times New Roman" w:cs="Times New Roman"/>
          <w:b/>
          <w:i/>
          <w:sz w:val="28"/>
          <w:szCs w:val="28"/>
        </w:rPr>
        <w:t>адаптированности,</w:t>
      </w:r>
      <w:r w:rsidRPr="00200EC9">
        <w:rPr>
          <w:rFonts w:ascii="Times New Roman" w:eastAsia="Calibri" w:hAnsi="Times New Roman" w:cs="Times New Roman"/>
          <w:sz w:val="28"/>
          <w:szCs w:val="28"/>
        </w:rPr>
        <w:t xml:space="preserve"> неблагополучное – к </w:t>
      </w:r>
      <w:r w:rsidRPr="00200EC9">
        <w:rPr>
          <w:rFonts w:ascii="Times New Roman" w:eastAsia="Calibri" w:hAnsi="Times New Roman" w:cs="Times New Roman"/>
          <w:b/>
          <w:i/>
          <w:sz w:val="28"/>
          <w:szCs w:val="28"/>
        </w:rPr>
        <w:t>дезадаптации.</w:t>
      </w:r>
      <w:r w:rsidRPr="00200EC9">
        <w:rPr>
          <w:rFonts w:ascii="Times New Roman" w:eastAsia="Calibri" w:hAnsi="Times New Roman" w:cs="Times New Roman"/>
          <w:sz w:val="28"/>
          <w:szCs w:val="28"/>
        </w:rPr>
        <w:t xml:space="preserve"> Существует несколько уровней адаптации:</w:t>
      </w:r>
    </w:p>
    <w:p w14:paraId="7D4F65E3" w14:textId="77777777" w:rsidR="005072DB" w:rsidRPr="00200EC9" w:rsidRDefault="00283D9F" w:rsidP="00244D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0EC9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</w:p>
    <w:p w14:paraId="6A04B4C4" w14:textId="77777777" w:rsidR="00283D9F" w:rsidRPr="00200EC9" w:rsidRDefault="00283D9F" w:rsidP="00244D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C9">
        <w:rPr>
          <w:rFonts w:ascii="Times New Roman" w:eastAsia="Calibri" w:hAnsi="Times New Roman" w:cs="Times New Roman"/>
          <w:sz w:val="28"/>
          <w:szCs w:val="28"/>
        </w:rPr>
        <w:t>Первоклассник положительно относится к школе, предъявляемые требования воспринимает адекватно; учебный материал усваивает легко; глубоко и полно овладевает программным материалом; прилежен; внимательно слушает указания объяснения учителя; выполняет поручения без внешнего контроля;  проявляет большой интерес к самостоятельной учебной работе. Общественные поручения выполняет охотно и добросовестно; занимает в классе благоприятное статусное положение.</w:t>
      </w:r>
    </w:p>
    <w:p w14:paraId="5197B46B" w14:textId="77777777" w:rsidR="005072DB" w:rsidRPr="00200EC9" w:rsidRDefault="00283D9F" w:rsidP="00244D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0EC9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</w:p>
    <w:p w14:paraId="43F15851" w14:textId="77777777" w:rsidR="00283D9F" w:rsidRPr="00200EC9" w:rsidRDefault="00283D9F" w:rsidP="00244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0C13">
        <w:rPr>
          <w:rFonts w:ascii="Times New Roman" w:eastAsia="Calibri" w:hAnsi="Times New Roman" w:cs="Times New Roman"/>
          <w:sz w:val="28"/>
          <w:szCs w:val="28"/>
        </w:rPr>
        <w:tab/>
      </w:r>
      <w:r w:rsidRPr="00200EC9">
        <w:rPr>
          <w:rFonts w:ascii="Times New Roman" w:eastAsia="Calibri" w:hAnsi="Times New Roman" w:cs="Times New Roman"/>
          <w:sz w:val="28"/>
          <w:szCs w:val="28"/>
        </w:rPr>
        <w:t>Первоклассник  положительно относится к школе, ее посещение не вызывает отрицательных переживаний</w:t>
      </w:r>
      <w:r w:rsidR="005072DB" w:rsidRPr="00200EC9">
        <w:rPr>
          <w:rFonts w:ascii="Times New Roman" w:eastAsia="Calibri" w:hAnsi="Times New Roman" w:cs="Times New Roman"/>
          <w:sz w:val="28"/>
          <w:szCs w:val="28"/>
        </w:rPr>
        <w:t>.</w:t>
      </w:r>
      <w:r w:rsidRPr="00200E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72DB" w:rsidRPr="00200EC9">
        <w:rPr>
          <w:rFonts w:ascii="Times New Roman" w:eastAsia="Calibri" w:hAnsi="Times New Roman" w:cs="Times New Roman"/>
          <w:sz w:val="28"/>
          <w:szCs w:val="28"/>
        </w:rPr>
        <w:t>П</w:t>
      </w:r>
      <w:r w:rsidRPr="00200EC9">
        <w:rPr>
          <w:rFonts w:ascii="Times New Roman" w:eastAsia="Calibri" w:hAnsi="Times New Roman" w:cs="Times New Roman"/>
          <w:sz w:val="28"/>
          <w:szCs w:val="28"/>
        </w:rPr>
        <w:t xml:space="preserve">онимает учебный материал, если учитель излагает его подробно и наглядно, усваивает основное содержание </w:t>
      </w:r>
      <w:r w:rsidRPr="00200EC9">
        <w:rPr>
          <w:rFonts w:ascii="Times New Roman" w:eastAsia="Calibri" w:hAnsi="Times New Roman" w:cs="Times New Roman"/>
          <w:sz w:val="28"/>
          <w:szCs w:val="28"/>
        </w:rPr>
        <w:lastRenderedPageBreak/>
        <w:t>учебных программ, внимателен при выполнении заданий, поручений, указаний взрослого, но при его контроле; бывает сосредоточен только тогда, когда занимается чем-то, что ему интересно, общественные поручения выполняет добросовестно, дружит со многими одноклассниками.</w:t>
      </w:r>
    </w:p>
    <w:p w14:paraId="1CD60766" w14:textId="77777777" w:rsidR="005072DB" w:rsidRPr="00200EC9" w:rsidRDefault="00283D9F" w:rsidP="00244D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0EC9">
        <w:rPr>
          <w:rFonts w:ascii="Times New Roman" w:eastAsia="Calibri" w:hAnsi="Times New Roman" w:cs="Times New Roman"/>
          <w:b/>
          <w:sz w:val="28"/>
          <w:szCs w:val="28"/>
        </w:rPr>
        <w:t xml:space="preserve">Низкий уровень адаптации </w:t>
      </w:r>
    </w:p>
    <w:p w14:paraId="59E6A414" w14:textId="77777777" w:rsidR="00283D9F" w:rsidRPr="00200EC9" w:rsidRDefault="00283D9F" w:rsidP="00244D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C9">
        <w:rPr>
          <w:rFonts w:ascii="Times New Roman" w:eastAsia="Calibri" w:hAnsi="Times New Roman" w:cs="Times New Roman"/>
          <w:sz w:val="28"/>
          <w:szCs w:val="28"/>
        </w:rPr>
        <w:t>Первоклассник отрицательно относится к школе; нередки жалобы на нездоровье; доминирует подавленное настроение; наблюдается нарушение дисциплины; объясняемый учителем материал усваивает фрагментарно; самостоятельная работа затруднена; при выполнении самостоятельных учебных заданий не проявляет интереса;  к урокам готовится нерегулярно; необходимы постоянный контроль, систематические напоминания и побуждения со стороны учителя и родителей; сохраняет работоспособность и внимание при удлиненных паузах для отдыха,  общественные поручения выполняет под контролем, без особого желания, пассивен; близких друзей не имеет, знает по именам и фамилиям лишь часть одноклассников.</w:t>
      </w:r>
    </w:p>
    <w:p w14:paraId="00316CCF" w14:textId="77777777" w:rsidR="005072DB" w:rsidRPr="00200EC9" w:rsidRDefault="005072DB" w:rsidP="00244D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0EC9">
        <w:rPr>
          <w:rFonts w:ascii="Times New Roman" w:eastAsia="Calibri" w:hAnsi="Times New Roman" w:cs="Times New Roman"/>
          <w:b/>
          <w:sz w:val="28"/>
          <w:szCs w:val="28"/>
        </w:rPr>
        <w:t>Дезадаптация</w:t>
      </w:r>
    </w:p>
    <w:p w14:paraId="0327F700" w14:textId="77777777" w:rsidR="00283D9F" w:rsidRPr="00200EC9" w:rsidRDefault="00283D9F" w:rsidP="00244D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C9">
        <w:rPr>
          <w:rFonts w:ascii="Times New Roman" w:eastAsia="Calibri" w:hAnsi="Times New Roman" w:cs="Times New Roman"/>
          <w:sz w:val="28"/>
          <w:szCs w:val="28"/>
        </w:rPr>
        <w:t>Это отклонения в школьной деятельности – затруднения в учебе, конфликты с одноклассниками, учителями. Школьная дезадаптация – это образование неадекватных механизмов приспособления ребенка в школе в форме нарушений учебы, поведения, конфликтных отношений, психогенных заболеваний и реакций, повышенного уровня тревожности, искажений в личностном развитии.</w:t>
      </w:r>
      <w:r w:rsidR="005072DB" w:rsidRPr="00200E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F3B7E83" w14:textId="77777777" w:rsidR="00283D9F" w:rsidRPr="00200EC9" w:rsidRDefault="00283D9F" w:rsidP="00244D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C9">
        <w:rPr>
          <w:rFonts w:ascii="Times New Roman" w:eastAsia="Calibri" w:hAnsi="Times New Roman" w:cs="Times New Roman"/>
          <w:sz w:val="28"/>
          <w:szCs w:val="28"/>
        </w:rPr>
        <w:t>Главная причина школьной дезадаптации в младших классах, по мнению некоторых психологов</w:t>
      </w:r>
      <w:r w:rsidR="005072DB" w:rsidRPr="00200EC9">
        <w:rPr>
          <w:rFonts w:ascii="Times New Roman" w:eastAsia="Calibri" w:hAnsi="Times New Roman" w:cs="Times New Roman"/>
          <w:sz w:val="28"/>
          <w:szCs w:val="28"/>
        </w:rPr>
        <w:t>,</w:t>
      </w:r>
      <w:r w:rsidRPr="00200EC9">
        <w:rPr>
          <w:rFonts w:ascii="Times New Roman" w:eastAsia="Calibri" w:hAnsi="Times New Roman" w:cs="Times New Roman"/>
          <w:sz w:val="28"/>
          <w:szCs w:val="28"/>
        </w:rPr>
        <w:t xml:space="preserve"> связана с характером семейного воспитания. Если ребенок приходит в школу из семьи, где он не чувствовал переживания «мы», он и в новую социальную общность – школу – входит с трудом.</w:t>
      </w:r>
    </w:p>
    <w:p w14:paraId="187142B2" w14:textId="77777777" w:rsidR="00283D9F" w:rsidRPr="00200EC9" w:rsidRDefault="00283D9F" w:rsidP="00244D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C9">
        <w:rPr>
          <w:rFonts w:ascii="Times New Roman" w:eastAsia="Calibri" w:hAnsi="Times New Roman" w:cs="Times New Roman"/>
          <w:sz w:val="28"/>
          <w:szCs w:val="28"/>
        </w:rPr>
        <w:t xml:space="preserve">Другой причиной </w:t>
      </w:r>
      <w:proofErr w:type="spellStart"/>
      <w:r w:rsidRPr="00200EC9">
        <w:rPr>
          <w:rFonts w:ascii="Times New Roman" w:eastAsia="Calibri" w:hAnsi="Times New Roman" w:cs="Times New Roman"/>
          <w:sz w:val="28"/>
          <w:szCs w:val="28"/>
        </w:rPr>
        <w:t>дезадаптивного</w:t>
      </w:r>
      <w:proofErr w:type="spellEnd"/>
      <w:r w:rsidRPr="00200EC9">
        <w:rPr>
          <w:rFonts w:ascii="Times New Roman" w:eastAsia="Calibri" w:hAnsi="Times New Roman" w:cs="Times New Roman"/>
          <w:sz w:val="28"/>
          <w:szCs w:val="28"/>
        </w:rPr>
        <w:t xml:space="preserve"> поведения может быть чрезмерное переутомление и перегрузка. Само поступление в школу – переломный момент в жизни ребенка. Успешность обучения его в школе зависит от особенностей воспитания в семье, его уровня подготовленности к школе. Ряд авторов считают, что основной причиной школьной дезадаптации являются не сами промахи в учебной деятельности или отношения ребенка с учителем, а переживания по поводу этих промахов и отношений.</w:t>
      </w:r>
    </w:p>
    <w:p w14:paraId="4C185575" w14:textId="77777777" w:rsidR="00283D9F" w:rsidRPr="00200EC9" w:rsidRDefault="00283D9F" w:rsidP="00244D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C9">
        <w:rPr>
          <w:rFonts w:ascii="Times New Roman" w:eastAsia="Calibri" w:hAnsi="Times New Roman" w:cs="Times New Roman"/>
          <w:sz w:val="28"/>
          <w:szCs w:val="28"/>
        </w:rPr>
        <w:t>Для многих детей поступление в школу может стать трудным испытанием. Хотя бы с одной из следующих проблем сталкивается каждый ребенок:</w:t>
      </w:r>
    </w:p>
    <w:p w14:paraId="5C9340D5" w14:textId="77777777" w:rsidR="00283D9F" w:rsidRPr="00200EC9" w:rsidRDefault="00283D9F" w:rsidP="00244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C9">
        <w:rPr>
          <w:rFonts w:ascii="Times New Roman" w:eastAsia="Calibri" w:hAnsi="Times New Roman" w:cs="Times New Roman"/>
          <w:sz w:val="28"/>
          <w:szCs w:val="28"/>
        </w:rPr>
        <w:t xml:space="preserve"> - режимные трудности (они заключаются в относительно низком уровне произвольности регуляции поведения, организованности;</w:t>
      </w:r>
    </w:p>
    <w:p w14:paraId="182B0CF0" w14:textId="77777777" w:rsidR="00283D9F" w:rsidRPr="00200EC9" w:rsidRDefault="00283D9F" w:rsidP="00244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C9">
        <w:rPr>
          <w:rFonts w:ascii="Times New Roman" w:eastAsia="Calibri" w:hAnsi="Times New Roman" w:cs="Times New Roman"/>
          <w:sz w:val="28"/>
          <w:szCs w:val="28"/>
        </w:rPr>
        <w:t xml:space="preserve"> - коммуникативные трудности (чаще всего наблюдаются у детей, имеющих малый опыт общения со сверстниками, проявляются в сложности привыкания к классному коллективу, к своему месту в этом коллективе;</w:t>
      </w:r>
    </w:p>
    <w:p w14:paraId="469C19B2" w14:textId="77777777" w:rsidR="00283D9F" w:rsidRPr="00200EC9" w:rsidRDefault="00283D9F" w:rsidP="00244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C9">
        <w:rPr>
          <w:rFonts w:ascii="Times New Roman" w:eastAsia="Calibri" w:hAnsi="Times New Roman" w:cs="Times New Roman"/>
          <w:sz w:val="28"/>
          <w:szCs w:val="28"/>
        </w:rPr>
        <w:t xml:space="preserve"> - проблемы взаимоотношений с учителем;</w:t>
      </w:r>
    </w:p>
    <w:p w14:paraId="6D929894" w14:textId="77777777" w:rsidR="00283D9F" w:rsidRPr="00200EC9" w:rsidRDefault="00283D9F" w:rsidP="00244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C9">
        <w:rPr>
          <w:rFonts w:ascii="Times New Roman" w:eastAsia="Calibri" w:hAnsi="Times New Roman" w:cs="Times New Roman"/>
          <w:sz w:val="28"/>
          <w:szCs w:val="28"/>
        </w:rPr>
        <w:t xml:space="preserve">- проблемы, связанные с изменением семейной обстановки. </w:t>
      </w:r>
    </w:p>
    <w:p w14:paraId="2BF45A95" w14:textId="77777777" w:rsidR="00283D9F" w:rsidRPr="00200EC9" w:rsidRDefault="00283D9F" w:rsidP="00244D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C9">
        <w:rPr>
          <w:rFonts w:ascii="Times New Roman" w:eastAsia="Calibri" w:hAnsi="Times New Roman" w:cs="Times New Roman"/>
          <w:sz w:val="28"/>
          <w:szCs w:val="28"/>
        </w:rPr>
        <w:lastRenderedPageBreak/>
        <w:t>Таким образом успешность адаптации зависит от уровня развития интеллектуальных функций, эмоционально-волевой сферы, сформированности коммуникативных навыков и т.д. Незрелость какой-либо из указанных сфер является одной из причин, которая может привести к той или иной форме дезадаптации.</w:t>
      </w:r>
    </w:p>
    <w:p w14:paraId="5843C07F" w14:textId="77777777" w:rsidR="00E677A1" w:rsidRPr="00200EC9" w:rsidRDefault="00E677A1" w:rsidP="00244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CB515" w14:textId="77777777" w:rsidR="003D0C70" w:rsidRPr="00200EC9" w:rsidRDefault="002241A8" w:rsidP="00244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C70"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СанПиН 2.4.2.2821-10 обучение в 1-м классе осуществляется с соблюдением следующих дополнительных требований:</w:t>
      </w:r>
    </w:p>
    <w:p w14:paraId="45FBC484" w14:textId="77777777" w:rsidR="003D0C70" w:rsidRPr="00200EC9" w:rsidRDefault="003D0C70" w:rsidP="00244D09">
      <w:pPr>
        <w:widowControl w:val="0"/>
        <w:numPr>
          <w:ilvl w:val="0"/>
          <w:numId w:val="5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занятия проводятся по 5-дневной учебной неделе </w:t>
      </w:r>
      <w:r w:rsidR="00E677A1"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смену;</w:t>
      </w:r>
    </w:p>
    <w:p w14:paraId="66AEC648" w14:textId="77777777" w:rsidR="00E677A1" w:rsidRPr="00200EC9" w:rsidRDefault="003D0C70" w:rsidP="002B26E9">
      <w:pPr>
        <w:widowControl w:val="0"/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«ступенчатого» режима обучения в первом полугодии (в сентябре, октябре -  по 3 урока в день по 35 минут каждый, в ноябре-декабре – по 4 урока по 35 минут каждый; январь – май –</w:t>
      </w:r>
      <w:r w:rsidR="00A81F9C"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4 урока по 45 минут каждый).</w:t>
      </w:r>
    </w:p>
    <w:p w14:paraId="59F99930" w14:textId="77777777" w:rsidR="00B02923" w:rsidRPr="00200EC9" w:rsidRDefault="00200EC9" w:rsidP="002B26E9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00EC9">
        <w:rPr>
          <w:color w:val="000000"/>
          <w:sz w:val="28"/>
          <w:szCs w:val="28"/>
        </w:rPr>
        <w:tab/>
      </w:r>
      <w:r w:rsidR="003D0C70" w:rsidRPr="00200EC9">
        <w:rPr>
          <w:sz w:val="28"/>
          <w:szCs w:val="28"/>
        </w:rPr>
        <w:t>В</w:t>
      </w:r>
      <w:r w:rsidR="00B02923" w:rsidRPr="00200EC9">
        <w:rPr>
          <w:sz w:val="28"/>
          <w:szCs w:val="28"/>
        </w:rPr>
        <w:t xml:space="preserve"> учебное время организовываются прогулки, экскурсии, физкультурно-оздоровительные занятия. С октября в перв</w:t>
      </w:r>
      <w:r w:rsidR="003518BF" w:rsidRPr="00200EC9">
        <w:rPr>
          <w:sz w:val="28"/>
          <w:szCs w:val="28"/>
        </w:rPr>
        <w:t>ом</w:t>
      </w:r>
      <w:r w:rsidR="00B02923" w:rsidRPr="00200EC9">
        <w:rPr>
          <w:sz w:val="28"/>
          <w:szCs w:val="28"/>
        </w:rPr>
        <w:t xml:space="preserve"> классах проводится по 4 урока ежедневно по 35 минут каждый. На каждом уроке</w:t>
      </w:r>
      <w:r w:rsidR="00610C13">
        <w:rPr>
          <w:sz w:val="28"/>
          <w:szCs w:val="28"/>
        </w:rPr>
        <w:t xml:space="preserve"> проводя</w:t>
      </w:r>
      <w:r w:rsidR="00B02923" w:rsidRPr="00200EC9">
        <w:rPr>
          <w:sz w:val="28"/>
          <w:szCs w:val="28"/>
        </w:rPr>
        <w:t>тся по две физкультминутки. Кроме физкультминуток учител</w:t>
      </w:r>
      <w:r w:rsidR="005365F1" w:rsidRPr="00200EC9">
        <w:rPr>
          <w:sz w:val="28"/>
          <w:szCs w:val="28"/>
        </w:rPr>
        <w:t>ь</w:t>
      </w:r>
      <w:r w:rsidR="00610C13">
        <w:rPr>
          <w:sz w:val="28"/>
          <w:szCs w:val="28"/>
        </w:rPr>
        <w:t xml:space="preserve"> </w:t>
      </w:r>
      <w:proofErr w:type="gramStart"/>
      <w:r w:rsidR="00610C13">
        <w:rPr>
          <w:sz w:val="28"/>
          <w:szCs w:val="28"/>
        </w:rPr>
        <w:t xml:space="preserve">может </w:t>
      </w:r>
      <w:r w:rsidR="00B02923" w:rsidRPr="00200EC9">
        <w:rPr>
          <w:sz w:val="28"/>
          <w:szCs w:val="28"/>
        </w:rPr>
        <w:t xml:space="preserve"> провод</w:t>
      </w:r>
      <w:r w:rsidR="005365F1" w:rsidRPr="00200EC9">
        <w:rPr>
          <w:sz w:val="28"/>
          <w:szCs w:val="28"/>
        </w:rPr>
        <w:t>и</w:t>
      </w:r>
      <w:r w:rsidR="00B02923" w:rsidRPr="00200EC9">
        <w:rPr>
          <w:sz w:val="28"/>
          <w:szCs w:val="28"/>
        </w:rPr>
        <w:t>т</w:t>
      </w:r>
      <w:proofErr w:type="gramEnd"/>
      <w:r w:rsidR="00B02923" w:rsidRPr="00200EC9">
        <w:rPr>
          <w:sz w:val="28"/>
          <w:szCs w:val="28"/>
        </w:rPr>
        <w:t> гимнастику для глаз, кистей рук, пальцев. После третьего урока организуется динамическая пауза.</w:t>
      </w:r>
      <w:r w:rsidR="005365F1" w:rsidRPr="00200EC9">
        <w:rPr>
          <w:sz w:val="28"/>
          <w:szCs w:val="28"/>
        </w:rPr>
        <w:t xml:space="preserve"> </w:t>
      </w:r>
      <w:r w:rsidR="00B02923" w:rsidRPr="00200EC9">
        <w:rPr>
          <w:sz w:val="28"/>
          <w:szCs w:val="28"/>
        </w:rPr>
        <w:t>Также в оздоровительных целях и для облегчения процесса адаптации детей к школьной жизни составл</w:t>
      </w:r>
      <w:r w:rsidR="00610C13">
        <w:rPr>
          <w:sz w:val="28"/>
          <w:szCs w:val="28"/>
        </w:rPr>
        <w:t xml:space="preserve">яется </w:t>
      </w:r>
      <w:r w:rsidR="00B02923" w:rsidRPr="00200EC9">
        <w:rPr>
          <w:sz w:val="28"/>
          <w:szCs w:val="28"/>
        </w:rPr>
        <w:t xml:space="preserve"> расписание уроков с учётом того, что умственная работоспособность детей в разные дни недели неодинакова. Наибольший объём учебной нагрузки приходится на вторник и среду. В эти дни в расписание включ</w:t>
      </w:r>
      <w:r w:rsidR="00610C13">
        <w:rPr>
          <w:sz w:val="28"/>
          <w:szCs w:val="28"/>
        </w:rPr>
        <w:t>аются</w:t>
      </w:r>
      <w:r w:rsidR="00B02923" w:rsidRPr="00200EC9">
        <w:rPr>
          <w:sz w:val="28"/>
          <w:szCs w:val="28"/>
        </w:rPr>
        <w:t xml:space="preserve"> наиболее трудные предметы. Понедельник и пятница – облегчённые дни в связи с низкой работоспособностью первоклассников. Кроме этого, уроки, требующие большого умственного напряжения (математика, обучение грамоте), согласно расписанию проводятся первыми и вторыми. Уроки по искусству, окружающему миру, трудовому обучению по счёту проводятся последними.</w:t>
      </w:r>
    </w:p>
    <w:p w14:paraId="5776A8E4" w14:textId="77777777" w:rsidR="0049724E" w:rsidRPr="00200EC9" w:rsidRDefault="002241A8" w:rsidP="002B26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724E"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должен </w:t>
      </w:r>
      <w:r w:rsidR="0049724E"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49724E"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формы и методы работы, активизирующие учащихся для восприятия учебного материала.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E3A2697" w14:textId="77777777" w:rsidR="0049724E" w:rsidRPr="00200EC9" w:rsidRDefault="0049724E" w:rsidP="00244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</w:t>
      </w:r>
      <w:r w:rsidR="003518BF"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письма</w:t>
      </w:r>
      <w:r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обучения грамоте </w:t>
      </w:r>
      <w:r w:rsidR="0022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индивидуальный подход к учащимся, в соответствии с разным уровнем подготовки и знаний учеников, применя</w:t>
      </w:r>
      <w:r w:rsidR="003518BF"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формы обучения, в большой степени используется наглядность.</w:t>
      </w:r>
    </w:p>
    <w:p w14:paraId="17E7610D" w14:textId="77777777" w:rsidR="002D5043" w:rsidRPr="00200EC9" w:rsidRDefault="0049724E" w:rsidP="00244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математики </w:t>
      </w:r>
      <w:r w:rsidR="0061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планируются </w:t>
      </w:r>
      <w:r w:rsidR="0061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дифференцированного подхода к обучению. Дети</w:t>
      </w:r>
      <w:r w:rsidR="0061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учатся</w:t>
      </w:r>
      <w:r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четко выполня</w:t>
      </w:r>
      <w:r w:rsidR="0061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у</w:t>
      </w:r>
      <w:r w:rsidR="0061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чителя, с удовольствием участвуют </w:t>
      </w:r>
      <w:proofErr w:type="gramStart"/>
      <w:r w:rsidR="0061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ролевых играх</w:t>
      </w:r>
      <w:proofErr w:type="gramEnd"/>
      <w:r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проводимых на каждом уроке.</w:t>
      </w:r>
      <w:r w:rsidR="009E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043" w:rsidRPr="00200EC9">
        <w:rPr>
          <w:rFonts w:ascii="Times New Roman" w:hAnsi="Times New Roman" w:cs="Times New Roman"/>
          <w:sz w:val="28"/>
          <w:szCs w:val="28"/>
        </w:rPr>
        <w:t xml:space="preserve">Организация уроков математики в начальный период адаптации (приблизительно один месяц) совпадает с проведением подготовительной работы к восприятию понятий числа, отношения, величины, действий с числами и др. (так называемый </w:t>
      </w:r>
      <w:proofErr w:type="spellStart"/>
      <w:r w:rsidR="002D5043" w:rsidRPr="00200EC9">
        <w:rPr>
          <w:rFonts w:ascii="Times New Roman" w:hAnsi="Times New Roman" w:cs="Times New Roman"/>
          <w:sz w:val="28"/>
          <w:szCs w:val="28"/>
        </w:rPr>
        <w:t>дочисловой</w:t>
      </w:r>
      <w:proofErr w:type="spellEnd"/>
      <w:r w:rsidRPr="00200EC9">
        <w:rPr>
          <w:rFonts w:ascii="Times New Roman" w:hAnsi="Times New Roman" w:cs="Times New Roman"/>
          <w:sz w:val="28"/>
          <w:szCs w:val="28"/>
        </w:rPr>
        <w:t xml:space="preserve"> период). Дети в этот период уч</w:t>
      </w:r>
      <w:r w:rsidR="003518BF" w:rsidRPr="00200EC9">
        <w:rPr>
          <w:rFonts w:ascii="Times New Roman" w:hAnsi="Times New Roman" w:cs="Times New Roman"/>
          <w:sz w:val="28"/>
          <w:szCs w:val="28"/>
        </w:rPr>
        <w:t>атся</w:t>
      </w:r>
      <w:r w:rsidRPr="00200EC9">
        <w:rPr>
          <w:rFonts w:ascii="Times New Roman" w:hAnsi="Times New Roman" w:cs="Times New Roman"/>
          <w:sz w:val="28"/>
          <w:szCs w:val="28"/>
        </w:rPr>
        <w:t xml:space="preserve"> </w:t>
      </w:r>
      <w:r w:rsidR="002D5043" w:rsidRPr="00200EC9">
        <w:rPr>
          <w:rFonts w:ascii="Times New Roman" w:hAnsi="Times New Roman" w:cs="Times New Roman"/>
          <w:sz w:val="28"/>
          <w:szCs w:val="28"/>
        </w:rPr>
        <w:t xml:space="preserve">целенаправленно проводить наблюдения над предметами и группами </w:t>
      </w:r>
      <w:r w:rsidR="002D5043" w:rsidRPr="00200EC9">
        <w:rPr>
          <w:rFonts w:ascii="Times New Roman" w:hAnsi="Times New Roman" w:cs="Times New Roman"/>
          <w:sz w:val="28"/>
          <w:szCs w:val="28"/>
        </w:rPr>
        <w:lastRenderedPageBreak/>
        <w:t xml:space="preserve">предметов в ходе их сравнения, расположения в пространстве, классификации по признакам (цвет, форма, размер), получая при этом количественные и пространственные представления. Наряду с расширением математического кругозора и опыта детей, формированием их коммуникационных умений и воспитанием личностных качеств </w:t>
      </w:r>
      <w:r w:rsidRPr="00200EC9">
        <w:rPr>
          <w:rFonts w:ascii="Times New Roman" w:hAnsi="Times New Roman" w:cs="Times New Roman"/>
          <w:sz w:val="28"/>
          <w:szCs w:val="28"/>
        </w:rPr>
        <w:t xml:space="preserve">особое </w:t>
      </w:r>
      <w:r w:rsidR="002D5043" w:rsidRPr="00200EC9">
        <w:rPr>
          <w:rFonts w:ascii="Times New Roman" w:hAnsi="Times New Roman" w:cs="Times New Roman"/>
          <w:sz w:val="28"/>
          <w:szCs w:val="28"/>
        </w:rPr>
        <w:t>внимание  уделяет</w:t>
      </w:r>
      <w:r w:rsidR="00610C13">
        <w:rPr>
          <w:rFonts w:ascii="Times New Roman" w:hAnsi="Times New Roman" w:cs="Times New Roman"/>
          <w:sz w:val="28"/>
          <w:szCs w:val="28"/>
        </w:rPr>
        <w:t>ся</w:t>
      </w:r>
      <w:r w:rsidR="002D5043" w:rsidRPr="00200EC9">
        <w:rPr>
          <w:rFonts w:ascii="Times New Roman" w:hAnsi="Times New Roman" w:cs="Times New Roman"/>
          <w:sz w:val="28"/>
          <w:szCs w:val="28"/>
        </w:rPr>
        <w:t xml:space="preserve"> развитию математической речи детей, их </w:t>
      </w:r>
      <w:proofErr w:type="spellStart"/>
      <w:r w:rsidR="002D5043" w:rsidRPr="00200EC9">
        <w:rPr>
          <w:rFonts w:ascii="Times New Roman" w:hAnsi="Times New Roman" w:cs="Times New Roman"/>
          <w:sz w:val="28"/>
          <w:szCs w:val="28"/>
        </w:rPr>
        <w:t>общелогическому</w:t>
      </w:r>
      <w:proofErr w:type="spellEnd"/>
      <w:r w:rsidR="002D5043" w:rsidRPr="00200EC9">
        <w:rPr>
          <w:rFonts w:ascii="Times New Roman" w:hAnsi="Times New Roman" w:cs="Times New Roman"/>
          <w:sz w:val="28"/>
          <w:szCs w:val="28"/>
        </w:rPr>
        <w:t xml:space="preserve"> развитию. Большое место на занятиях математикой отводится дидактическим играм, </w:t>
      </w:r>
      <w:r w:rsidR="003518BF" w:rsidRPr="00200EC9">
        <w:rPr>
          <w:rFonts w:ascii="Times New Roman" w:hAnsi="Times New Roman" w:cs="Times New Roman"/>
          <w:sz w:val="28"/>
          <w:szCs w:val="28"/>
        </w:rPr>
        <w:t xml:space="preserve">что </w:t>
      </w:r>
      <w:r w:rsidR="002D5043" w:rsidRPr="00200EC9">
        <w:rPr>
          <w:rFonts w:ascii="Times New Roman" w:hAnsi="Times New Roman" w:cs="Times New Roman"/>
          <w:sz w:val="28"/>
          <w:szCs w:val="28"/>
        </w:rPr>
        <w:t>позволя</w:t>
      </w:r>
      <w:r w:rsidR="003518BF" w:rsidRPr="00200EC9">
        <w:rPr>
          <w:rFonts w:ascii="Times New Roman" w:hAnsi="Times New Roman" w:cs="Times New Roman"/>
          <w:sz w:val="28"/>
          <w:szCs w:val="28"/>
        </w:rPr>
        <w:t>ет</w:t>
      </w:r>
      <w:r w:rsidR="002D5043" w:rsidRPr="00200EC9">
        <w:rPr>
          <w:rFonts w:ascii="Times New Roman" w:hAnsi="Times New Roman" w:cs="Times New Roman"/>
          <w:sz w:val="28"/>
          <w:szCs w:val="28"/>
        </w:rPr>
        <w:t xml:space="preserve"> детям подвигаться, обеспечивая смену видов деятельности на уроке.</w:t>
      </w:r>
    </w:p>
    <w:p w14:paraId="2282DC4F" w14:textId="77777777" w:rsidR="002D5043" w:rsidRPr="00200EC9" w:rsidRDefault="002D5043" w:rsidP="00244D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Адаптационный период  по окружающему миру совпадает по времени с сезоном года. Когда имеются благоприятные возможности, учитель  проводит экскурсии и целевые прогулки, в ходе которых происходит непосредственное знакомство детей с окружающим миром. Тем самым обеспечивается накопление чувственного опыта, реальных ярких впечатлений, которые очень важны для успешного познания окружающего. </w:t>
      </w:r>
      <w:r w:rsidR="003518BF"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Проведенные наблюдения осмысляются, обобщаются, встраиваются в формирующуюся систему представлений ребенка о мире, и это происходит именно на уроке.</w:t>
      </w:r>
    </w:p>
    <w:p w14:paraId="114A791A" w14:textId="77777777" w:rsidR="00980D59" w:rsidRPr="00200EC9" w:rsidRDefault="00980D59" w:rsidP="00244D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</w:t>
      </w:r>
      <w:r w:rsidR="00D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музыки учебная деятельность первоклассников включает в себя я</w:t>
      </w:r>
      <w:r w:rsidR="0061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рко выраженные игровые элементы: </w:t>
      </w: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8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зыкально - ритмические движения,</w:t>
      </w: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свободное дирижирование.</w:t>
      </w:r>
      <w:r w:rsidR="003518BF"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приемы позволяют сделать процесс освоения музыки как искусства увлекательным, интересным, насыщенным разнообразными формами деятельности учащихся, устраняют двигательную пассивность и перегрузки детей в первые месяцы их обучения.</w:t>
      </w:r>
    </w:p>
    <w:p w14:paraId="711488F9" w14:textId="77777777" w:rsidR="006A108D" w:rsidRPr="00200EC9" w:rsidRDefault="006A108D" w:rsidP="00244D0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EC9">
        <w:rPr>
          <w:rFonts w:ascii="Times New Roman" w:hAnsi="Times New Roman" w:cs="Times New Roman"/>
          <w:sz w:val="28"/>
          <w:szCs w:val="28"/>
        </w:rPr>
        <w:t>В период адаптации к новым для ребенка условиям школьного обучения художественным занятиям отводит</w:t>
      </w:r>
      <w:r w:rsidR="00610C13">
        <w:rPr>
          <w:rFonts w:ascii="Times New Roman" w:hAnsi="Times New Roman" w:cs="Times New Roman"/>
          <w:sz w:val="28"/>
          <w:szCs w:val="28"/>
        </w:rPr>
        <w:t>ся</w:t>
      </w:r>
      <w:r w:rsidR="008529C4">
        <w:rPr>
          <w:rFonts w:ascii="Times New Roman" w:hAnsi="Times New Roman" w:cs="Times New Roman"/>
          <w:sz w:val="28"/>
          <w:szCs w:val="28"/>
        </w:rPr>
        <w:t xml:space="preserve"> </w:t>
      </w:r>
      <w:r w:rsidR="00610C13">
        <w:rPr>
          <w:rFonts w:ascii="Times New Roman" w:hAnsi="Times New Roman" w:cs="Times New Roman"/>
          <w:sz w:val="28"/>
          <w:szCs w:val="28"/>
        </w:rPr>
        <w:t>особая</w:t>
      </w:r>
      <w:r w:rsidRPr="00200EC9">
        <w:rPr>
          <w:rFonts w:ascii="Times New Roman" w:hAnsi="Times New Roman" w:cs="Times New Roman"/>
          <w:sz w:val="28"/>
          <w:szCs w:val="28"/>
        </w:rPr>
        <w:t xml:space="preserve"> роль.</w:t>
      </w:r>
      <w:r w:rsidR="00610C13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Pr="00200EC9">
        <w:rPr>
          <w:rFonts w:ascii="Times New Roman" w:hAnsi="Times New Roman" w:cs="Times New Roman"/>
          <w:sz w:val="28"/>
          <w:szCs w:val="28"/>
        </w:rPr>
        <w:t xml:space="preserve"> формирует необходимый и специфический способ познания мира: потребность что-то изображать, рисовать, рассматривать. Ребенок не столько создает некое произведение, сколько выражает свое состояние.</w:t>
      </w:r>
    </w:p>
    <w:p w14:paraId="3BD7B0F1" w14:textId="77777777" w:rsidR="00CD56B7" w:rsidRPr="00200EC9" w:rsidRDefault="00CD56B7" w:rsidP="00244D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рабо</w:t>
      </w:r>
      <w:r w:rsidR="008529C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первых уроках технологии в</w:t>
      </w: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ключают в себя расширение сенсорного опыта детей, развитие </w:t>
      </w:r>
      <w:r w:rsidR="003518BF"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мелкой </w:t>
      </w: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 рук, формирование познавательных процессов (восприятия, внимания, памяти, мышления и др.), координации движений, формирование первоначальных приемов работы с ручными инструментами и пр.</w:t>
      </w:r>
      <w:r w:rsidR="003518BF"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же, как и другие уроки, часть уроков технологии  </w:t>
      </w:r>
      <w:r w:rsidR="008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8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</w:t>
      </w: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экскурсий. </w:t>
      </w:r>
    </w:p>
    <w:p w14:paraId="5CABEA63" w14:textId="77777777" w:rsidR="00CD56B7" w:rsidRPr="00200EC9" w:rsidRDefault="00CD56B7" w:rsidP="00244D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работа к созданию художественного образа на уроках </w:t>
      </w:r>
      <w:r w:rsidR="0049724E"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</w:t>
      </w:r>
      <w:r w:rsidR="00610C1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таких экскурсиях, как "Красота окружающей природы", "Сказочные животные". Здесь происходи</w:t>
      </w:r>
      <w:r w:rsidR="00610C1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тренировка умения видеть образы в окружающих предметах, сбор природного материала. Дети загот</w:t>
      </w:r>
      <w:r w:rsidR="008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авливают</w:t>
      </w: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листья, семена, корни, шишки, веточки, пл</w:t>
      </w:r>
      <w:r w:rsidR="008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и другой природный материал, к</w:t>
      </w: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</w:t>
      </w:r>
      <w:r w:rsidR="008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последствии </w:t>
      </w:r>
      <w:r w:rsidR="00852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</w:t>
      </w: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</w:t>
      </w:r>
      <w:r w:rsidR="008529C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работах.</w:t>
      </w:r>
    </w:p>
    <w:p w14:paraId="4A4BB3D4" w14:textId="77777777" w:rsidR="00607050" w:rsidRPr="00200EC9" w:rsidRDefault="00607050" w:rsidP="00244D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Уроки физической культуры в течение первых двух месяцев направлены, в первую очередь, на развитие и совершенствование движений детей и по возможности проводились на свежем воздухе. На уроках используются различные игры и игровые ситуации.</w:t>
      </w:r>
    </w:p>
    <w:p w14:paraId="553E9A04" w14:textId="77777777" w:rsidR="001518ED" w:rsidRPr="00200EC9" w:rsidRDefault="003518BF" w:rsidP="00244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8ED"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61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</w:t>
      </w:r>
      <w:r w:rsidR="001518ED"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уроках </w:t>
      </w:r>
      <w:r w:rsidR="0061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1518ED"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</w:t>
      </w:r>
      <w:r w:rsidR="0061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518ED"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принципы </w:t>
      </w:r>
      <w:proofErr w:type="spellStart"/>
      <w:r w:rsidR="001518ED"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="0061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</w:t>
      </w:r>
      <w:r w:rsidR="001518ED"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двух физ</w:t>
      </w:r>
      <w:r w:rsidR="009E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</w:t>
      </w:r>
      <w:r w:rsidR="001518ED"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минуток позволяет д</w:t>
      </w:r>
      <w:r w:rsidR="0061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етям отдохнуть, снять усталость,</w:t>
      </w:r>
      <w:r w:rsidR="001518ED"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8ED"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черед</w:t>
      </w:r>
      <w:r w:rsidR="0061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 упражнений</w:t>
      </w:r>
      <w:r w:rsidR="001518ED"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кистей рук, гимнастику для глаз, упражнения для мышц плечевого пояса, спины и ног</w:t>
      </w:r>
      <w:r w:rsidR="0061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DA768AA" w14:textId="77777777" w:rsidR="001518ED" w:rsidRPr="00200EC9" w:rsidRDefault="001518ED" w:rsidP="00244D09">
      <w:pPr>
        <w:spacing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урок заканчивается подведением итогов</w:t>
      </w:r>
      <w:r w:rsidR="009E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0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 научились? Что узнали? Что понравилось? </w:t>
      </w:r>
      <w:r w:rsidR="00852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A671A18" w14:textId="77777777" w:rsidR="00200EC9" w:rsidRPr="00200EC9" w:rsidRDefault="00610C13" w:rsidP="00244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367" w:rsidRPr="00200EC9"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606110D7" w14:textId="77777777" w:rsidR="00DE1367" w:rsidRPr="00200EC9" w:rsidRDefault="00DE1367" w:rsidP="00244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9">
        <w:rPr>
          <w:rFonts w:ascii="Times New Roman" w:hAnsi="Times New Roman" w:cs="Times New Roman"/>
          <w:sz w:val="28"/>
          <w:szCs w:val="28"/>
        </w:rPr>
        <w:t>1.Эффективнее внедрять личностно-ориентированные технологии.</w:t>
      </w:r>
    </w:p>
    <w:p w14:paraId="06CFE758" w14:textId="77777777" w:rsidR="00DE1367" w:rsidRPr="00200EC9" w:rsidRDefault="00DE1367" w:rsidP="002B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9">
        <w:rPr>
          <w:rFonts w:ascii="Times New Roman" w:hAnsi="Times New Roman" w:cs="Times New Roman"/>
          <w:sz w:val="28"/>
          <w:szCs w:val="28"/>
        </w:rPr>
        <w:t>2.Активнее использовать игровые формы работы на уроках, учитывая возрастные особенности обучающихся.</w:t>
      </w:r>
    </w:p>
    <w:p w14:paraId="70EAC946" w14:textId="77777777" w:rsidR="00200EC9" w:rsidRPr="00200EC9" w:rsidRDefault="00200EC9" w:rsidP="002B26E9">
      <w:pPr>
        <w:pStyle w:val="ab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200EC9">
        <w:rPr>
          <w:sz w:val="28"/>
          <w:szCs w:val="28"/>
        </w:rPr>
        <w:t xml:space="preserve">3. </w:t>
      </w:r>
      <w:r w:rsidRPr="00200EC9">
        <w:rPr>
          <w:color w:val="000000"/>
          <w:sz w:val="28"/>
          <w:szCs w:val="28"/>
        </w:rPr>
        <w:t>Педагогу-психологу, учителю-логопеду дать рекомендации классному руководителю по работе с учащимися, имеющими низкий уровень адаптации к школе, а так же провести необходимые консультации с родителями этих первоклассников.</w:t>
      </w:r>
    </w:p>
    <w:p w14:paraId="7A386602" w14:textId="77777777" w:rsidR="00200EC9" w:rsidRPr="00200EC9" w:rsidRDefault="00200EC9" w:rsidP="002B2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E4400" w14:textId="77777777" w:rsidR="00200EC9" w:rsidRPr="00E677A1" w:rsidRDefault="00200EC9" w:rsidP="002B26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87395C9" w14:textId="77777777" w:rsidR="0057135C" w:rsidRPr="00E677A1" w:rsidRDefault="0057135C" w:rsidP="002B2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7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0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644A" w:rsidRPr="00E677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9E2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R="0057135C" w:rsidRPr="00E677A1" w:rsidSect="007F3B0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232CF" w14:textId="77777777" w:rsidR="00591B2B" w:rsidRDefault="00591B2B" w:rsidP="00EC3B17">
      <w:pPr>
        <w:spacing w:after="0" w:line="240" w:lineRule="auto"/>
      </w:pPr>
      <w:r>
        <w:separator/>
      </w:r>
    </w:p>
  </w:endnote>
  <w:endnote w:type="continuationSeparator" w:id="0">
    <w:p w14:paraId="7B112C6F" w14:textId="77777777" w:rsidR="00591B2B" w:rsidRDefault="00591B2B" w:rsidP="00EC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0046559"/>
      <w:docPartObj>
        <w:docPartGallery w:val="Page Numbers (Bottom of Page)"/>
        <w:docPartUnique/>
      </w:docPartObj>
    </w:sdtPr>
    <w:sdtContent>
      <w:p w14:paraId="6E431477" w14:textId="77777777" w:rsidR="00EC3B17" w:rsidRDefault="007F3B02">
        <w:pPr>
          <w:pStyle w:val="a9"/>
          <w:jc w:val="right"/>
        </w:pPr>
        <w:r>
          <w:fldChar w:fldCharType="begin"/>
        </w:r>
        <w:r w:rsidR="00EC3B17">
          <w:instrText>PAGE   \* MERGEFORMAT</w:instrText>
        </w:r>
        <w:r>
          <w:fldChar w:fldCharType="separate"/>
        </w:r>
        <w:r w:rsidR="002B26E9">
          <w:rPr>
            <w:noProof/>
          </w:rPr>
          <w:t>1</w:t>
        </w:r>
        <w:r>
          <w:fldChar w:fldCharType="end"/>
        </w:r>
      </w:p>
    </w:sdtContent>
  </w:sdt>
  <w:p w14:paraId="1E75147D" w14:textId="77777777" w:rsidR="00EC3B17" w:rsidRDefault="00EC3B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8692F" w14:textId="77777777" w:rsidR="00591B2B" w:rsidRDefault="00591B2B" w:rsidP="00EC3B17">
      <w:pPr>
        <w:spacing w:after="0" w:line="240" w:lineRule="auto"/>
      </w:pPr>
      <w:r>
        <w:separator/>
      </w:r>
    </w:p>
  </w:footnote>
  <w:footnote w:type="continuationSeparator" w:id="0">
    <w:p w14:paraId="26EA62F5" w14:textId="77777777" w:rsidR="00591B2B" w:rsidRDefault="00591B2B" w:rsidP="00EC3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43DA8"/>
    <w:multiLevelType w:val="hybridMultilevel"/>
    <w:tmpl w:val="F324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F19D2"/>
    <w:multiLevelType w:val="multilevel"/>
    <w:tmpl w:val="8E9A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0D413B"/>
    <w:multiLevelType w:val="multilevel"/>
    <w:tmpl w:val="643C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4E4270B"/>
    <w:multiLevelType w:val="multilevel"/>
    <w:tmpl w:val="1BE0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7D418A"/>
    <w:multiLevelType w:val="hybridMultilevel"/>
    <w:tmpl w:val="0270022A"/>
    <w:lvl w:ilvl="0" w:tplc="7C7628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AAE8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4E06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296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623B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F210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CDF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BCC5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729A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7838746">
    <w:abstractNumId w:val="4"/>
  </w:num>
  <w:num w:numId="2" w16cid:durableId="304506015">
    <w:abstractNumId w:val="1"/>
  </w:num>
  <w:num w:numId="3" w16cid:durableId="1833254638">
    <w:abstractNumId w:val="2"/>
  </w:num>
  <w:num w:numId="4" w16cid:durableId="1945532318">
    <w:abstractNumId w:val="5"/>
  </w:num>
  <w:num w:numId="5" w16cid:durableId="1856142711">
    <w:abstractNumId w:val="3"/>
  </w:num>
  <w:num w:numId="6" w16cid:durableId="209146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923"/>
    <w:rsid w:val="00041620"/>
    <w:rsid w:val="000F5610"/>
    <w:rsid w:val="001163D5"/>
    <w:rsid w:val="00143FD3"/>
    <w:rsid w:val="001518ED"/>
    <w:rsid w:val="001F71C8"/>
    <w:rsid w:val="00200EC9"/>
    <w:rsid w:val="002241A8"/>
    <w:rsid w:val="00244D09"/>
    <w:rsid w:val="0026012E"/>
    <w:rsid w:val="00283D9F"/>
    <w:rsid w:val="0029386D"/>
    <w:rsid w:val="002B26E9"/>
    <w:rsid w:val="002D5043"/>
    <w:rsid w:val="00322941"/>
    <w:rsid w:val="00327DC3"/>
    <w:rsid w:val="003518BF"/>
    <w:rsid w:val="003878BB"/>
    <w:rsid w:val="00387BF2"/>
    <w:rsid w:val="003D0C70"/>
    <w:rsid w:val="0049724E"/>
    <w:rsid w:val="004E351E"/>
    <w:rsid w:val="005072DB"/>
    <w:rsid w:val="005365F1"/>
    <w:rsid w:val="0057135C"/>
    <w:rsid w:val="00591B2B"/>
    <w:rsid w:val="00607050"/>
    <w:rsid w:val="00610C13"/>
    <w:rsid w:val="006A108D"/>
    <w:rsid w:val="00747FAA"/>
    <w:rsid w:val="00797E12"/>
    <w:rsid w:val="007B4690"/>
    <w:rsid w:val="007F3B02"/>
    <w:rsid w:val="00825C28"/>
    <w:rsid w:val="008529C4"/>
    <w:rsid w:val="008779F5"/>
    <w:rsid w:val="008916F6"/>
    <w:rsid w:val="008E695C"/>
    <w:rsid w:val="00917A90"/>
    <w:rsid w:val="00980D59"/>
    <w:rsid w:val="009934BA"/>
    <w:rsid w:val="009A483D"/>
    <w:rsid w:val="009C0A88"/>
    <w:rsid w:val="009E2807"/>
    <w:rsid w:val="00A01D61"/>
    <w:rsid w:val="00A81F9C"/>
    <w:rsid w:val="00B02923"/>
    <w:rsid w:val="00BD197B"/>
    <w:rsid w:val="00BE319B"/>
    <w:rsid w:val="00CA32E1"/>
    <w:rsid w:val="00CD56B7"/>
    <w:rsid w:val="00D96E2E"/>
    <w:rsid w:val="00DA03B3"/>
    <w:rsid w:val="00DE1367"/>
    <w:rsid w:val="00E159F7"/>
    <w:rsid w:val="00E651F7"/>
    <w:rsid w:val="00E677A1"/>
    <w:rsid w:val="00EA3A61"/>
    <w:rsid w:val="00EC3B17"/>
    <w:rsid w:val="00F403AA"/>
    <w:rsid w:val="00F94762"/>
    <w:rsid w:val="00F9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852B"/>
  <w15:docId w15:val="{4B5C9069-5118-4F5E-8266-3CD7A56A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0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18ED"/>
    <w:pPr>
      <w:ind w:left="720"/>
      <w:contextualSpacing/>
    </w:pPr>
  </w:style>
  <w:style w:type="table" w:styleId="a4">
    <w:name w:val="Table Grid"/>
    <w:basedOn w:val="a1"/>
    <w:uiPriority w:val="59"/>
    <w:rsid w:val="0032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6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3B17"/>
  </w:style>
  <w:style w:type="paragraph" w:styleId="a9">
    <w:name w:val="footer"/>
    <w:basedOn w:val="a"/>
    <w:link w:val="aa"/>
    <w:uiPriority w:val="99"/>
    <w:unhideWhenUsed/>
    <w:rsid w:val="00EC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3B17"/>
  </w:style>
  <w:style w:type="paragraph" w:styleId="ab">
    <w:name w:val="Normal (Web)"/>
    <w:basedOn w:val="a"/>
    <w:uiPriority w:val="99"/>
    <w:unhideWhenUsed/>
    <w:rsid w:val="00E6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Дом</cp:lastModifiedBy>
  <cp:revision>25</cp:revision>
  <cp:lastPrinted>2015-04-22T16:22:00Z</cp:lastPrinted>
  <dcterms:created xsi:type="dcterms:W3CDTF">2014-10-29T13:14:00Z</dcterms:created>
  <dcterms:modified xsi:type="dcterms:W3CDTF">2024-11-03T14:11:00Z</dcterms:modified>
</cp:coreProperties>
</file>