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8B" w:rsidRDefault="009C218B" w:rsidP="009C218B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218B" w:rsidRDefault="009C218B" w:rsidP="009C218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‌‌‌Департамент Смоленской области по образованию и науке</w:t>
      </w:r>
    </w:p>
    <w:p w:rsidR="009C218B" w:rsidRDefault="009C218B" w:rsidP="009C218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муниципального образования</w:t>
      </w:r>
    </w:p>
    <w:p w:rsidR="009C218B" w:rsidRDefault="009C218B" w:rsidP="009C218B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Рославльский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район» Смоленской области</w:t>
      </w:r>
    </w:p>
    <w:p w:rsidR="009C218B" w:rsidRDefault="009C218B" w:rsidP="009C218B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‌МБОУ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Остерская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9C218B" w:rsidRDefault="009C218B" w:rsidP="009C218B">
      <w:pPr>
        <w:spacing w:after="0" w:line="240" w:lineRule="auto"/>
        <w:ind w:left="120"/>
        <w:jc w:val="center"/>
        <w:rPr>
          <w:lang w:val="ru-RU"/>
        </w:rPr>
      </w:pPr>
    </w:p>
    <w:p w:rsidR="009C218B" w:rsidRDefault="009C218B" w:rsidP="009C218B">
      <w:pPr>
        <w:spacing w:after="0" w:line="240" w:lineRule="auto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</w:pPr>
    </w:p>
    <w:tbl>
      <w:tblPr>
        <w:tblpPr w:leftFromText="180" w:rightFromText="180" w:bottomFromText="200" w:vertAnchor="text" w:horzAnchor="page" w:tblpX="268" w:tblpY="327"/>
        <w:tblW w:w="11560" w:type="dxa"/>
        <w:tblLook w:val="04A0"/>
      </w:tblPr>
      <w:tblGrid>
        <w:gridCol w:w="4130"/>
        <w:gridCol w:w="2872"/>
        <w:gridCol w:w="4558"/>
      </w:tblGrid>
      <w:tr w:rsidR="009C218B" w:rsidRPr="0082095B" w:rsidTr="009C218B">
        <w:trPr>
          <w:trHeight w:val="2020"/>
        </w:trPr>
        <w:tc>
          <w:tcPr>
            <w:tcW w:w="4130" w:type="dxa"/>
          </w:tcPr>
          <w:p w:rsidR="009C218B" w:rsidRDefault="009C218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РАССМОТРЕНО</w:t>
            </w:r>
          </w:p>
          <w:p w:rsidR="009C218B" w:rsidRDefault="009C21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на педагогическом совете</w:t>
            </w:r>
          </w:p>
          <w:p w:rsidR="009C218B" w:rsidRDefault="009C21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Остерская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средняяшкола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>»</w:t>
            </w:r>
          </w:p>
          <w:p w:rsidR="009C218B" w:rsidRDefault="009C21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протокол от 31.08.2023 года № 14</w:t>
            </w:r>
          </w:p>
          <w:p w:rsidR="009C218B" w:rsidRDefault="009C21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:rsidR="009C218B" w:rsidRDefault="009C21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</w:tcPr>
          <w:p w:rsidR="009C218B" w:rsidRDefault="009C218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C218B" w:rsidRDefault="009C21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9C218B" w:rsidRDefault="009C21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средняя школа» от 01.09.2023 года № 100</w:t>
            </w:r>
          </w:p>
          <w:p w:rsidR="009C218B" w:rsidRDefault="009C21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C218B" w:rsidRDefault="009C21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218B" w:rsidRDefault="009C218B" w:rsidP="009C218B">
      <w:pPr>
        <w:spacing w:after="0"/>
        <w:ind w:left="120"/>
        <w:rPr>
          <w:lang w:val="ru-RU"/>
        </w:rPr>
      </w:pPr>
    </w:p>
    <w:p w:rsidR="009C218B" w:rsidRDefault="009C218B" w:rsidP="009C218B">
      <w:pPr>
        <w:spacing w:after="0"/>
        <w:ind w:left="120"/>
        <w:rPr>
          <w:lang w:val="ru-RU"/>
        </w:rPr>
      </w:pPr>
    </w:p>
    <w:p w:rsidR="009C218B" w:rsidRDefault="009C218B" w:rsidP="009C218B">
      <w:pPr>
        <w:spacing w:after="0"/>
        <w:ind w:left="120"/>
        <w:rPr>
          <w:lang w:val="ru-RU"/>
        </w:rPr>
      </w:pPr>
    </w:p>
    <w:p w:rsidR="009C218B" w:rsidRDefault="009C218B" w:rsidP="009C218B">
      <w:pPr>
        <w:spacing w:after="0"/>
        <w:ind w:left="120"/>
        <w:rPr>
          <w:lang w:val="ru-RU"/>
        </w:rPr>
      </w:pPr>
    </w:p>
    <w:p w:rsidR="009C218B" w:rsidRDefault="009C218B" w:rsidP="009C218B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РАБОЧАЯ ПРОГРАММА</w:t>
      </w: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Pr="009C218B" w:rsidRDefault="009C218B" w:rsidP="009C218B">
      <w:pPr>
        <w:pStyle w:val="Default"/>
        <w:rPr>
          <w:b/>
          <w:color w:val="auto"/>
        </w:rPr>
      </w:pPr>
      <w:r w:rsidRPr="009C218B">
        <w:rPr>
          <w:b/>
          <w:color w:val="auto"/>
        </w:rPr>
        <w:t xml:space="preserve">                                                   </w:t>
      </w:r>
      <w:r w:rsidR="00506D1B">
        <w:rPr>
          <w:b/>
          <w:color w:val="auto"/>
        </w:rPr>
        <w:t xml:space="preserve">  </w:t>
      </w:r>
      <w:r w:rsidRPr="009C218B">
        <w:rPr>
          <w:b/>
          <w:color w:val="auto"/>
        </w:rPr>
        <w:t xml:space="preserve"> учебного предмета </w:t>
      </w:r>
    </w:p>
    <w:p w:rsidR="009C218B" w:rsidRPr="009C218B" w:rsidRDefault="009C218B" w:rsidP="009C218B">
      <w:pPr>
        <w:spacing w:after="0" w:line="408" w:lineRule="auto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21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9C21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9C21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506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9C21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«Православная культура Смоленской земли»</w:t>
      </w:r>
    </w:p>
    <w:p w:rsidR="009C218B" w:rsidRPr="0082095B" w:rsidRDefault="009C218B" w:rsidP="009C218B">
      <w:pPr>
        <w:spacing w:after="0" w:line="408" w:lineRule="auto"/>
        <w:ind w:left="120"/>
        <w:rPr>
          <w:b/>
          <w:sz w:val="24"/>
          <w:szCs w:val="24"/>
          <w:lang w:val="ru-RU"/>
        </w:rPr>
      </w:pPr>
      <w:r w:rsidRPr="009C218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  <w:r w:rsidR="00506D1B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9C218B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82095B">
        <w:rPr>
          <w:rFonts w:ascii="Times New Roman" w:hAnsi="Times New Roman"/>
          <w:b/>
          <w:sz w:val="24"/>
          <w:szCs w:val="24"/>
          <w:lang w:val="ru-RU"/>
        </w:rPr>
        <w:t>для обучающихся 8  классов</w:t>
      </w: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  <w:jc w:val="center"/>
        <w:rPr>
          <w:lang w:val="ru-RU"/>
        </w:rPr>
      </w:pPr>
    </w:p>
    <w:p w:rsidR="009C218B" w:rsidRDefault="009C218B" w:rsidP="009C218B">
      <w:pPr>
        <w:spacing w:after="0"/>
        <w:ind w:left="120"/>
        <w:rPr>
          <w:lang w:val="ru-RU"/>
        </w:rPr>
      </w:pPr>
      <w:bookmarkStart w:id="0" w:name="block-27648095"/>
      <w:bookmarkEnd w:id="0"/>
    </w:p>
    <w:p w:rsidR="009C218B" w:rsidRDefault="009C218B" w:rsidP="009C218B">
      <w:pPr>
        <w:spacing w:after="0"/>
        <w:rPr>
          <w:lang w:val="ru-RU"/>
        </w:rPr>
        <w:sectPr w:rsidR="009C218B">
          <w:pgSz w:w="11906" w:h="16383"/>
          <w:pgMar w:top="1134" w:right="850" w:bottom="1134" w:left="1701" w:header="720" w:footer="720" w:gutter="0"/>
          <w:cols w:space="720"/>
        </w:sectPr>
      </w:pPr>
    </w:p>
    <w:p w:rsidR="009C218B" w:rsidRDefault="009C218B" w:rsidP="009C218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9C218B" w:rsidRDefault="009C218B" w:rsidP="009C21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ПКСЗ разработана на основе нормативных документов: </w:t>
      </w:r>
    </w:p>
    <w:p w:rsidR="009C218B" w:rsidRDefault="009C218B" w:rsidP="009C218B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от 29 декабря 2012 года №273 ФЗ «Об образовании в Российской Федерации»; </w:t>
      </w:r>
    </w:p>
    <w:p w:rsidR="009C218B" w:rsidRDefault="009C218B" w:rsidP="009C21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Федерального государственного стандарта основного общего образования, утвержден приказом Министерства образования и науки Российской Федерации от 17 декабря 2010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1897;</w:t>
      </w:r>
    </w:p>
    <w:p w:rsidR="009C218B" w:rsidRDefault="009C218B" w:rsidP="009C218B">
      <w:pPr>
        <w:pStyle w:val="Default"/>
        <w:rPr>
          <w:sz w:val="28"/>
          <w:szCs w:val="28"/>
        </w:rPr>
      </w:pPr>
    </w:p>
    <w:p w:rsidR="009C218B" w:rsidRDefault="009C218B" w:rsidP="009C21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 </w:t>
      </w:r>
    </w:p>
    <w:p w:rsidR="009C218B" w:rsidRDefault="009C218B" w:rsidP="009C21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/Приказ Министерства образования и науки РФ от 31.03.2014 г.№253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08.06.2015 N</w:t>
      </w:r>
      <w:proofErr w:type="gramEnd"/>
      <w:r>
        <w:rPr>
          <w:sz w:val="28"/>
          <w:szCs w:val="28"/>
        </w:rPr>
        <w:t xml:space="preserve"> 576, от 28.12.2015 N 1529, от 26.01.2016 N 38, от 21.04.2016 N 459, от 8 июня 2017 года N 535; от 20 июня 2017 года N 581; от 5 июля 2017 года N 629"О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№ 253");</w:t>
      </w:r>
    </w:p>
    <w:p w:rsidR="009C218B" w:rsidRDefault="009C218B" w:rsidP="009C21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Основная образовательная программа основного общего образования </w:t>
      </w:r>
    </w:p>
    <w:p w:rsidR="009C218B" w:rsidRDefault="009C218B" w:rsidP="009C21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 Митрополит Смоленский и Дорогобужский Исидор (</w:t>
      </w:r>
      <w:proofErr w:type="spellStart"/>
      <w:r>
        <w:rPr>
          <w:sz w:val="28"/>
          <w:szCs w:val="28"/>
        </w:rPr>
        <w:t>Тупикин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Дидук</w:t>
      </w:r>
      <w:proofErr w:type="spellEnd"/>
      <w:r>
        <w:rPr>
          <w:sz w:val="28"/>
          <w:szCs w:val="28"/>
        </w:rPr>
        <w:t xml:space="preserve"> И. А., Зыбина Т. М. Православная культура Смоленской земли: учебное пособие: 8 класс / И. А. </w:t>
      </w:r>
      <w:proofErr w:type="spellStart"/>
      <w:r>
        <w:rPr>
          <w:sz w:val="28"/>
          <w:szCs w:val="28"/>
        </w:rPr>
        <w:t>Дидук</w:t>
      </w:r>
      <w:proofErr w:type="spellEnd"/>
      <w:r>
        <w:rPr>
          <w:sz w:val="28"/>
          <w:szCs w:val="28"/>
        </w:rPr>
        <w:t xml:space="preserve">, Т. М. Зыбина. – Смоленск: Отдел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Смоленской епархии Русской Православной Церкви, 2019 . </w:t>
      </w:r>
    </w:p>
    <w:p w:rsidR="00FF349D" w:rsidRDefault="009C218B" w:rsidP="009C218B">
      <w:pPr>
        <w:rPr>
          <w:sz w:val="28"/>
          <w:szCs w:val="28"/>
          <w:lang w:val="ru-RU"/>
        </w:rPr>
      </w:pPr>
      <w:r w:rsidRPr="009C218B">
        <w:rPr>
          <w:sz w:val="28"/>
          <w:szCs w:val="28"/>
          <w:lang w:val="ru-RU"/>
        </w:rPr>
        <w:t xml:space="preserve">6. Учебный план и календарный </w:t>
      </w:r>
      <w:r>
        <w:rPr>
          <w:sz w:val="28"/>
          <w:szCs w:val="28"/>
          <w:lang w:val="ru-RU"/>
        </w:rPr>
        <w:t xml:space="preserve">график </w:t>
      </w:r>
      <w:r w:rsidRPr="009C218B">
        <w:rPr>
          <w:sz w:val="28"/>
          <w:szCs w:val="28"/>
          <w:lang w:val="ru-RU"/>
        </w:rPr>
        <w:t xml:space="preserve"> на 2023 –2024учебный го</w:t>
      </w:r>
    </w:p>
    <w:p w:rsidR="009D635F" w:rsidRDefault="009D635F" w:rsidP="009C218B">
      <w:pPr>
        <w:rPr>
          <w:sz w:val="28"/>
          <w:szCs w:val="28"/>
          <w:lang w:val="ru-RU"/>
        </w:rPr>
      </w:pPr>
    </w:p>
    <w:p w:rsidR="009D635F" w:rsidRDefault="009D635F" w:rsidP="009C218B">
      <w:pPr>
        <w:rPr>
          <w:sz w:val="28"/>
          <w:szCs w:val="28"/>
          <w:lang w:val="ru-RU"/>
        </w:rPr>
      </w:pPr>
    </w:p>
    <w:p w:rsidR="009D635F" w:rsidRDefault="009D635F" w:rsidP="009C218B">
      <w:pPr>
        <w:rPr>
          <w:sz w:val="28"/>
          <w:szCs w:val="28"/>
          <w:lang w:val="ru-RU"/>
        </w:rPr>
      </w:pPr>
    </w:p>
    <w:p w:rsidR="009D635F" w:rsidRDefault="009D635F" w:rsidP="009C218B">
      <w:pPr>
        <w:rPr>
          <w:sz w:val="28"/>
          <w:szCs w:val="28"/>
          <w:lang w:val="ru-RU"/>
        </w:rPr>
      </w:pPr>
    </w:p>
    <w:p w:rsidR="009D635F" w:rsidRDefault="009D635F" w:rsidP="009C218B">
      <w:pPr>
        <w:rPr>
          <w:sz w:val="28"/>
          <w:szCs w:val="28"/>
          <w:lang w:val="ru-RU"/>
        </w:rPr>
      </w:pP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курса: </w:t>
      </w:r>
      <w:r>
        <w:rPr>
          <w:sz w:val="28"/>
          <w:szCs w:val="28"/>
        </w:rPr>
        <w:t xml:space="preserve">духовно- нравственное образование и воспитание школьников посредством православной культуры.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курса: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целостного представления о православной культуре земли Смоленской;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на основе содержания православного образования формирование у восьмиклассников базовых национальных ценностей, проявляющихся в системе взаимоотношений личности с самой собой, в сфере общественных и государственных отношений;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создание условий для свободного развития и социальной зрелости личности.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изучения курса ПКСЗ 8 класс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Личностные результаты включают: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чувство патриотизма, уважения и любви к большой и малой Родине, к прошлому и настоящему России и Смоленщины, осознание своей этнической принадлежности;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способность оценивать свои поступки, взаимоотношения со сверстниками;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высокий уровень учебной мотивации, самоконтроля и самооценки;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знание православной культуры Смоленского края в её органичной связи с русской и мировой православной культурой;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8"/>
          <w:szCs w:val="28"/>
        </w:rPr>
        <w:t>интериоризацию</w:t>
      </w:r>
      <w:proofErr w:type="spellEnd"/>
      <w:r>
        <w:rPr>
          <w:sz w:val="28"/>
          <w:szCs w:val="28"/>
        </w:rPr>
        <w:t xml:space="preserve"> (усвоение) норм и ценностей традиционной православной культуры;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чувство ответственности за сохранение православной культуры Смоленщины;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понимание роли человека в обществе, принятие норм нравственного поведения правильного взаимодействия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сверстниками;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способность к гармонизирующему диалогу в общении и сотрудничестве со сверстниками, детьми старшего и младшего возраста, взрослыми в процессе образовательной, общественно- полезной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- исследовательской, творческой и других видов деятельности;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формирование эстетических потребностей, ценностей и чувств. </w:t>
      </w:r>
    </w:p>
    <w:p w:rsidR="009D635F" w:rsidRDefault="009D635F" w:rsidP="009D635F">
      <w:pPr>
        <w:pStyle w:val="Default"/>
        <w:rPr>
          <w:sz w:val="28"/>
          <w:szCs w:val="28"/>
        </w:rPr>
      </w:pPr>
    </w:p>
    <w:p w:rsidR="009D635F" w:rsidRDefault="009D635F" w:rsidP="009D635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Познавательные: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</w:t>
      </w:r>
    </w:p>
    <w:p w:rsidR="009D635F" w:rsidRDefault="009D635F" w:rsidP="009D635F">
      <w:pPr>
        <w:pStyle w:val="Default"/>
      </w:pP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 xml:space="preserve">деятельности, развивать мотивы и интересы своей познавательной деятельности;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 </w:t>
      </w:r>
      <w:r>
        <w:rPr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формировать выводы и умозаключения на основе анализа учебных текстов.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Регулятивные: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умение строить совместную деятельность в соответствии с учебной задачей и культурой коллективного труда. </w:t>
      </w:r>
    </w:p>
    <w:p w:rsidR="009D635F" w:rsidRDefault="009D635F" w:rsidP="009D635F">
      <w:pPr>
        <w:pStyle w:val="Default"/>
        <w:rPr>
          <w:sz w:val="28"/>
          <w:szCs w:val="28"/>
        </w:rPr>
      </w:pP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Коммуникативные: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владение коммуникативной деятельностью, активное и адекватное использование речевых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решения задач общения с учетом особенностей собеседников и ситуации общения (готовность слушать собеседника и вести диалог); </w:t>
      </w:r>
    </w:p>
    <w:p w:rsidR="009D635F" w:rsidRDefault="009D635F" w:rsidP="009D635F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излагать свое мнение и аргументировать свою точку зрения, оценивать события, изложенные в текстах разных видов и жанров);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владение культурой активного пользования словарями и другими поисковыми системами. </w:t>
      </w:r>
    </w:p>
    <w:p w:rsidR="009D635F" w:rsidRDefault="009D635F" w:rsidP="009D635F">
      <w:pPr>
        <w:pStyle w:val="Default"/>
        <w:rPr>
          <w:sz w:val="28"/>
          <w:szCs w:val="28"/>
        </w:rPr>
      </w:pP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9D635F" w:rsidRDefault="009D635F" w:rsidP="009D635F">
      <w:pPr>
        <w:pStyle w:val="Default"/>
        <w:spacing w:after="8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осознание целостности окружающего мира; </w:t>
      </w:r>
    </w:p>
    <w:p w:rsidR="009D635F" w:rsidRDefault="009D635F" w:rsidP="009D635F">
      <w:pPr>
        <w:pStyle w:val="Default"/>
        <w:spacing w:after="8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расширение знаний о выдающихся личностях, определение их вклада в становление, укрепление и развитие православия на Смоленщине; </w:t>
      </w:r>
    </w:p>
    <w:p w:rsidR="009D635F" w:rsidRDefault="009D635F" w:rsidP="009D635F">
      <w:pPr>
        <w:pStyle w:val="Default"/>
        <w:spacing w:after="8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использование полученных знаний в продуктивной и преобразующей деятельности; </w:t>
      </w:r>
    </w:p>
    <w:p w:rsidR="009D635F" w:rsidRDefault="009D635F" w:rsidP="009D635F">
      <w:pPr>
        <w:pStyle w:val="Default"/>
        <w:spacing w:after="8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способность к работе с информацией, представленной разными средствами; </w:t>
      </w:r>
    </w:p>
    <w:p w:rsidR="009D635F" w:rsidRDefault="009D635F" w:rsidP="009D635F">
      <w:pPr>
        <w:pStyle w:val="Default"/>
        <w:spacing w:after="8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расширение кругозора и культурного опыта школьника; </w:t>
      </w:r>
    </w:p>
    <w:p w:rsidR="009D635F" w:rsidRDefault="009D635F" w:rsidP="009D635F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формирование умения воспринимать мир не только рационально, но и образно. </w:t>
      </w:r>
    </w:p>
    <w:p w:rsidR="009D635F" w:rsidRDefault="009D635F" w:rsidP="009C218B">
      <w:pPr>
        <w:rPr>
          <w:sz w:val="28"/>
          <w:szCs w:val="28"/>
          <w:lang w:val="ru-RU"/>
        </w:rPr>
      </w:pPr>
    </w:p>
    <w:p w:rsidR="009D635F" w:rsidRDefault="009D635F" w:rsidP="009C218B">
      <w:pPr>
        <w:rPr>
          <w:sz w:val="28"/>
          <w:szCs w:val="28"/>
          <w:lang w:val="ru-RU"/>
        </w:rPr>
      </w:pPr>
    </w:p>
    <w:p w:rsidR="009D635F" w:rsidRDefault="009D635F" w:rsidP="009C218B">
      <w:pPr>
        <w:rPr>
          <w:sz w:val="28"/>
          <w:szCs w:val="28"/>
          <w:lang w:val="ru-RU"/>
        </w:rPr>
      </w:pPr>
    </w:p>
    <w:p w:rsidR="009D635F" w:rsidRDefault="009D635F" w:rsidP="009C218B">
      <w:pPr>
        <w:rPr>
          <w:sz w:val="28"/>
          <w:szCs w:val="28"/>
          <w:lang w:val="ru-RU"/>
        </w:rPr>
      </w:pPr>
    </w:p>
    <w:p w:rsidR="00685ACE" w:rsidRDefault="00685ACE" w:rsidP="00685ACE">
      <w:pPr>
        <w:spacing w:after="0"/>
        <w:ind w:left="120"/>
      </w:pPr>
      <w:r>
        <w:rPr>
          <w:rFonts w:ascii="PTSerif-Bold" w:hAnsi="PTSerif-Bold" w:cs="PTSerif-Bold"/>
          <w:b/>
          <w:bCs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5ACE" w:rsidRDefault="00685ACE" w:rsidP="00685AC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0306" w:type="dxa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94"/>
        <w:gridCol w:w="6194"/>
        <w:gridCol w:w="1559"/>
        <w:gridCol w:w="1559"/>
      </w:tblGrid>
      <w:tr w:rsidR="00685ACE" w:rsidTr="00685AC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ACE" w:rsidRDefault="00685A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ACE" w:rsidRDefault="00685A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685A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Default="00685A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Дата изучения</w:t>
            </w:r>
          </w:p>
          <w:p w:rsidR="00685ACE" w:rsidRDefault="00685ACE">
            <w:pPr>
              <w:spacing w:after="0"/>
              <w:ind w:left="135"/>
            </w:pPr>
          </w:p>
        </w:tc>
      </w:tr>
      <w:tr w:rsidR="00685ACE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685ACE" w:rsidRDefault="00685A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-2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685ACE" w:rsidRDefault="00685AC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5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Глава 1. Введение в православную культуру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B33A9B" w:rsidRDefault="00685A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B33A9B" w:rsidRPr="00B33A9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  <w:p w:rsidR="00302FAC" w:rsidRP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</w:tr>
      <w:tr w:rsidR="00685ACE" w:rsidTr="00CF3E1E">
        <w:trPr>
          <w:trHeight w:val="144"/>
        </w:trPr>
        <w:tc>
          <w:tcPr>
            <w:tcW w:w="7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685ACE" w:rsidRDefault="00685ACE" w:rsidP="0068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</w:t>
            </w:r>
            <w:r w:rsidRPr="00685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Глава 2. Основные этапы развития православия </w:t>
            </w:r>
            <w:proofErr w:type="gramStart"/>
            <w:r w:rsidRPr="00685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proofErr w:type="gramEnd"/>
          </w:p>
          <w:p w:rsidR="00685ACE" w:rsidRDefault="00685ACE" w:rsidP="00685ACE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</w:t>
            </w:r>
            <w:r w:rsidRPr="00685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Смоленщине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685ACE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Pr="00685ACE" w:rsidRDefault="00685A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85ACE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685ACE" w:rsidRDefault="00685A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3-4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B33A9B" w:rsidRDefault="00685A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Православная Церковь в X—XV вв.</w:t>
            </w:r>
          </w:p>
          <w:p w:rsidR="00B33A9B" w:rsidRPr="00B33A9B" w:rsidRDefault="00B33A9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 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  <w:p w:rsidR="00302FAC" w:rsidRP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</w:tr>
      <w:tr w:rsidR="00685ACE" w:rsidTr="00685ACE">
        <w:trPr>
          <w:trHeight w:val="375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685ACE" w:rsidRDefault="00685A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B33A9B" w:rsidRDefault="00685ACE" w:rsidP="0068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Смоленская епархия в XVI — начале XX вв. </w:t>
            </w:r>
          </w:p>
          <w:p w:rsidR="00B33A9B" w:rsidRPr="00B33A9B" w:rsidRDefault="00B33A9B" w:rsidP="0068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 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  <w:p w:rsidR="00302FAC" w:rsidRP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</w:tr>
      <w:tr w:rsidR="00685ACE" w:rsidTr="00685ACE">
        <w:trPr>
          <w:trHeight w:val="885"/>
        </w:trPr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685ACE" w:rsidRDefault="00685A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B33A9B" w:rsidRDefault="00685ACE" w:rsidP="0068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Православная Церковь на Смоленщине в </w:t>
            </w:r>
            <w:proofErr w:type="gramStart"/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</w:t>
            </w:r>
            <w:proofErr w:type="gramEnd"/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— начале XXI вв.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  <w:p w:rsidR="00302FAC" w:rsidRP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</w:tr>
      <w:tr w:rsidR="00685ACE" w:rsidTr="00653F67">
        <w:trPr>
          <w:trHeight w:val="705"/>
        </w:trPr>
        <w:tc>
          <w:tcPr>
            <w:tcW w:w="71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B33A9B" w:rsidRDefault="00685ACE" w:rsidP="0068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85ACE" w:rsidRPr="00B33A9B" w:rsidRDefault="00685ACE" w:rsidP="0068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</w:t>
            </w:r>
            <w:r w:rsidR="00B33A9B" w:rsidRPr="00B33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33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Святые и подвижники Смоленской земли</w:t>
            </w:r>
          </w:p>
          <w:p w:rsidR="00685ACE" w:rsidRPr="00B33A9B" w:rsidRDefault="00685ACE" w:rsidP="00685A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685ACE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Pr="00685ACE" w:rsidRDefault="00685A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85ACE" w:rsidTr="00685ACE">
        <w:trPr>
          <w:trHeight w:val="585"/>
        </w:trPr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685ACE" w:rsidRDefault="00B33A9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B33A9B" w:rsidRDefault="00685ACE" w:rsidP="0068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Святость как основа православной культуры </w:t>
            </w:r>
          </w:p>
          <w:p w:rsidR="00685ACE" w:rsidRPr="00B33A9B" w:rsidRDefault="00685ACE" w:rsidP="00685A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  <w:p w:rsidR="00302FAC" w:rsidRP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</w:tr>
      <w:tr w:rsidR="00685ACE" w:rsidTr="00685ACE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685ACE" w:rsidRDefault="00B33A9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B33A9B" w:rsidRDefault="00685ACE" w:rsidP="0068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Первые смоленские святые (XI-XIII вв.) </w:t>
            </w:r>
          </w:p>
          <w:p w:rsidR="00685ACE" w:rsidRPr="00B33A9B" w:rsidRDefault="00685ACE" w:rsidP="00685A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  <w:p w:rsidR="00302FAC" w:rsidRP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</w:tr>
      <w:tr w:rsidR="00685ACE" w:rsidTr="00685ACE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685ACE" w:rsidRDefault="00B33A9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B33A9B" w:rsidRDefault="00685ACE" w:rsidP="0068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Святой преподобный Герасим Болдинский </w:t>
            </w:r>
          </w:p>
          <w:p w:rsidR="00685ACE" w:rsidRPr="00B33A9B" w:rsidRDefault="00685ACE" w:rsidP="00685A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P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</w:tr>
      <w:tr w:rsidR="00685ACE" w:rsidTr="00685ACE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685ACE" w:rsidRDefault="00B33A9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B33A9B" w:rsidRDefault="00685ACE" w:rsidP="0068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Пустынножители </w:t>
            </w:r>
            <w:proofErr w:type="spellStart"/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Рославльских</w:t>
            </w:r>
            <w:proofErr w:type="spellEnd"/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лесов </w:t>
            </w:r>
          </w:p>
          <w:p w:rsidR="00685ACE" w:rsidRPr="00B33A9B" w:rsidRDefault="00685ACE" w:rsidP="00685A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P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</w:tr>
      <w:tr w:rsidR="00685ACE" w:rsidTr="00685ACE">
        <w:trPr>
          <w:trHeight w:val="645"/>
        </w:trPr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685ACE" w:rsidRDefault="00B33A9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15-16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B33A9B" w:rsidRDefault="00685ACE" w:rsidP="0068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Святой равноапостольный Николай Японский</w:t>
            </w:r>
          </w:p>
          <w:p w:rsidR="00685ACE" w:rsidRPr="00B33A9B" w:rsidRDefault="00685ACE" w:rsidP="0068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  <w:p w:rsidR="00302FAC" w:rsidRPr="00685ACE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</w:tr>
      <w:tr w:rsidR="00685ACE" w:rsidTr="00685ACE">
        <w:trPr>
          <w:trHeight w:val="570"/>
        </w:trPr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685ACE" w:rsidRDefault="00B33A9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17-18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B33A9B" w:rsidRDefault="00685ACE" w:rsidP="0068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Новомученики</w:t>
            </w:r>
            <w:proofErr w:type="spellEnd"/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исповедники Смоленской земли </w:t>
            </w:r>
          </w:p>
          <w:p w:rsidR="00685ACE" w:rsidRPr="00B33A9B" w:rsidRDefault="00685ACE" w:rsidP="00685A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  <w:p w:rsidR="007630ED" w:rsidRPr="00685ACE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</w:tr>
      <w:tr w:rsidR="00685ACE" w:rsidTr="00685ACE">
        <w:trPr>
          <w:trHeight w:val="570"/>
        </w:trPr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685ACE" w:rsidRDefault="00B33A9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B33A9B" w:rsidRDefault="00685ACE" w:rsidP="00685A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Подвижники Смоленской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Pr="00685ACE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</w:tr>
      <w:tr w:rsidR="00B33A9B" w:rsidTr="00AE25C4">
        <w:trPr>
          <w:trHeight w:val="144"/>
        </w:trPr>
        <w:tc>
          <w:tcPr>
            <w:tcW w:w="7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B33A9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30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Глава 3. Святыни Смоленской земли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33A9B" w:rsidRDefault="00B33A9B">
            <w:pPr>
              <w:spacing w:after="0"/>
              <w:ind w:left="135"/>
              <w:jc w:val="center"/>
            </w:pPr>
          </w:p>
        </w:tc>
      </w:tr>
      <w:tr w:rsidR="00685ACE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302FAC" w:rsidRDefault="00B33A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302FAC" w:rsidRDefault="00B33A9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 Успения Пресвятой Богородицы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Pr="007630ED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</w:tr>
      <w:tr w:rsidR="00685ACE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302FAC" w:rsidRDefault="00B33A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302FAC" w:rsidRDefault="00B33A9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Икона Смоленской Божией Матери «</w:t>
            </w:r>
            <w:proofErr w:type="spellStart"/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Одигитрия</w:t>
            </w:r>
            <w:proofErr w:type="spellEnd"/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Pr="00B33A9B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</w:tr>
      <w:tr w:rsidR="00685ACE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302FAC" w:rsidRDefault="00B33A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22-23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302FAC" w:rsidRDefault="00B33A9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Монастыри Смоленщины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  <w:p w:rsidR="007630ED" w:rsidRPr="00B33A9B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</w:tr>
      <w:tr w:rsidR="00B33A9B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B33A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B33A9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 Святых апостолов Петра и Павла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33A9B" w:rsidRPr="00B33A9B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</w:tr>
      <w:tr w:rsidR="00B33A9B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B33A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B33A9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 Святого апостол</w:t>
            </w:r>
            <w:proofErr w:type="gramStart"/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Иоа</w:t>
            </w:r>
            <w:proofErr w:type="gramEnd"/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нна Богослова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33A9B" w:rsidRPr="00B33A9B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</w:tr>
      <w:tr w:rsidR="00B33A9B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B33A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B33A9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 Михаила Архангела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33A9B" w:rsidRPr="00B33A9B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</w:tr>
      <w:tr w:rsidR="00B33A9B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B33A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B33A9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 Святог</w:t>
            </w:r>
            <w:proofErr w:type="gramStart"/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Иоа</w:t>
            </w:r>
            <w:proofErr w:type="gramEnd"/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нна Предтечи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33A9B" w:rsidRPr="00B33A9B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</w:tr>
      <w:tr w:rsidR="00685ACE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302FAC" w:rsidRDefault="00B33A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302FAC" w:rsidRDefault="00B33A9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Храмовое строительство в Смоленске в XVIII веке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5ACE" w:rsidRPr="00B33A9B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</w:tr>
      <w:tr w:rsidR="00B33A9B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B33A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B33A9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Храмы в православной смоленской топонимике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Default="00B33A9B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33A9B" w:rsidRPr="00B33A9B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</w:tr>
      <w:tr w:rsidR="00302FAC" w:rsidRPr="0082095B" w:rsidTr="000D7B76">
        <w:trPr>
          <w:trHeight w:val="144"/>
        </w:trPr>
        <w:tc>
          <w:tcPr>
            <w:tcW w:w="7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2FAC" w:rsidRPr="00302FAC" w:rsidRDefault="00302FAC" w:rsidP="003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</w:t>
            </w:r>
            <w:r w:rsidRPr="0030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Глава 4. Православная культура </w:t>
            </w:r>
            <w:proofErr w:type="gramStart"/>
            <w:r w:rsidRPr="0030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современной</w:t>
            </w:r>
            <w:proofErr w:type="gramEnd"/>
          </w:p>
          <w:p w:rsidR="00302FAC" w:rsidRPr="00302FAC" w:rsidRDefault="00302FAC" w:rsidP="00302F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</w:t>
            </w:r>
            <w:r w:rsidRPr="0030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Смоленщины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2FAC" w:rsidRDefault="00302FAC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2FAC" w:rsidRPr="00B33A9B" w:rsidRDefault="00302F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B33A9B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302F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30-31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302FAC" w:rsidP="003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Смоленщина – вторая родина Святейшего Патриарха  Кирилла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Default="00302FAC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33A9B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  <w:p w:rsidR="007630ED" w:rsidRPr="00B33A9B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</w:tr>
      <w:tr w:rsidR="00B33A9B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302F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302F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Смоленская православная духовная семинария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Default="00302FAC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33A9B" w:rsidRPr="00B33A9B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</w:tr>
      <w:tr w:rsidR="00B33A9B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302F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302FAC" w:rsidP="003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подготовки церковных специалистов: история и современность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Default="00302FAC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33A9B" w:rsidRPr="00B33A9B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B33A9B" w:rsidTr="00685ACE">
        <w:trPr>
          <w:trHeight w:val="144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302F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Pr="00302FAC" w:rsidRDefault="00302F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33A9B" w:rsidRDefault="00302FAC">
            <w:pPr>
              <w:spacing w:after="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33A9B" w:rsidRPr="00B33A9B" w:rsidRDefault="007630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</w:tr>
      <w:tr w:rsidR="00685ACE" w:rsidTr="00685ACE">
        <w:trPr>
          <w:trHeight w:val="144"/>
        </w:trPr>
        <w:tc>
          <w:tcPr>
            <w:tcW w:w="7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302FAC" w:rsidRDefault="00685A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Default="00685ACE" w:rsidP="0030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5ACE" w:rsidRPr="00302FAC" w:rsidRDefault="00302F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685ACE" w:rsidRDefault="00685ACE" w:rsidP="00685ACE">
      <w:pPr>
        <w:spacing w:after="0"/>
        <w:rPr>
          <w:lang w:val="ru-RU"/>
        </w:rPr>
        <w:sectPr w:rsidR="00685ACE">
          <w:pgSz w:w="11906" w:h="16383"/>
          <w:pgMar w:top="850" w:right="1134" w:bottom="1701" w:left="1134" w:header="720" w:footer="720" w:gutter="0"/>
          <w:cols w:space="720"/>
        </w:sectPr>
      </w:pPr>
    </w:p>
    <w:p w:rsidR="009D635F" w:rsidRDefault="009D635F" w:rsidP="004E6D62">
      <w:pPr>
        <w:rPr>
          <w:sz w:val="28"/>
          <w:szCs w:val="28"/>
          <w:lang w:val="ru-RU"/>
        </w:rPr>
      </w:pPr>
    </w:p>
    <w:p w:rsidR="009D635F" w:rsidRPr="009C218B" w:rsidRDefault="009D635F" w:rsidP="009C218B">
      <w:pPr>
        <w:rPr>
          <w:lang w:val="ru-RU"/>
        </w:rPr>
      </w:pPr>
    </w:p>
    <w:sectPr w:rsidR="009D635F" w:rsidRPr="009C218B" w:rsidSect="00FF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8B"/>
    <w:rsid w:val="000904B4"/>
    <w:rsid w:val="001E1127"/>
    <w:rsid w:val="00275323"/>
    <w:rsid w:val="002A186E"/>
    <w:rsid w:val="00302FAC"/>
    <w:rsid w:val="003B5369"/>
    <w:rsid w:val="003D05A4"/>
    <w:rsid w:val="004C6A07"/>
    <w:rsid w:val="004E6D62"/>
    <w:rsid w:val="00506D1B"/>
    <w:rsid w:val="005140AC"/>
    <w:rsid w:val="0068485F"/>
    <w:rsid w:val="00685ACE"/>
    <w:rsid w:val="006D5E7B"/>
    <w:rsid w:val="007630ED"/>
    <w:rsid w:val="00775F86"/>
    <w:rsid w:val="0082095B"/>
    <w:rsid w:val="008929EB"/>
    <w:rsid w:val="009C218B"/>
    <w:rsid w:val="009D635F"/>
    <w:rsid w:val="00B26DDB"/>
    <w:rsid w:val="00B33A9B"/>
    <w:rsid w:val="00BF0910"/>
    <w:rsid w:val="00C96055"/>
    <w:rsid w:val="00CD7B74"/>
    <w:rsid w:val="00D13FD1"/>
    <w:rsid w:val="00D243EA"/>
    <w:rsid w:val="00D27827"/>
    <w:rsid w:val="00D87987"/>
    <w:rsid w:val="00E70BB2"/>
    <w:rsid w:val="00E71BBD"/>
    <w:rsid w:val="00F61EE2"/>
    <w:rsid w:val="00F812A0"/>
    <w:rsid w:val="00FF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8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FD1"/>
    <w:rPr>
      <w:b/>
      <w:bCs/>
    </w:rPr>
  </w:style>
  <w:style w:type="paragraph" w:styleId="a4">
    <w:name w:val="No Spacing"/>
    <w:uiPriority w:val="1"/>
    <w:qFormat/>
    <w:rsid w:val="00D13FD1"/>
    <w:pPr>
      <w:spacing w:after="0" w:line="240" w:lineRule="auto"/>
    </w:pPr>
    <w:rPr>
      <w:rFonts w:ascii="Corbel" w:eastAsia="Corbel" w:hAnsi="Corbel" w:cs="Times New Roman"/>
    </w:rPr>
  </w:style>
  <w:style w:type="paragraph" w:styleId="a5">
    <w:name w:val="List Paragraph"/>
    <w:basedOn w:val="a"/>
    <w:uiPriority w:val="34"/>
    <w:qFormat/>
    <w:rsid w:val="00D13FD1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9C2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2023-12-23T22:40:00Z</dcterms:created>
  <dcterms:modified xsi:type="dcterms:W3CDTF">2023-12-24T07:41:00Z</dcterms:modified>
</cp:coreProperties>
</file>