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8F" w:rsidRPr="003D3D8F" w:rsidRDefault="003D3D8F" w:rsidP="003D3D8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Toc364713916"/>
      <w:r w:rsidRPr="003D3D8F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3D3D8F" w:rsidRPr="003D3D8F" w:rsidRDefault="003D3D8F" w:rsidP="003D3D8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9e261362-ffd0-48e2-97ec-67d0cfd64d9a"/>
      <w:r w:rsidRPr="003D3D8F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науки Смоленской области</w:t>
      </w:r>
      <w:bookmarkEnd w:id="1"/>
      <w:r w:rsidRPr="003D3D8F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</w:p>
    <w:p w:rsidR="003D3D8F" w:rsidRPr="003D3D8F" w:rsidRDefault="003D3D8F" w:rsidP="003D3D8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D3D8F">
        <w:rPr>
          <w:rFonts w:eastAsia="Calibri"/>
          <w:b/>
          <w:color w:val="000000"/>
          <w:sz w:val="28"/>
          <w:szCs w:val="22"/>
          <w:lang w:eastAsia="en-US"/>
        </w:rPr>
        <w:t>Комитет образования Администрации муниципаль</w:t>
      </w:r>
      <w:bookmarkStart w:id="2" w:name="_GoBack"/>
      <w:bookmarkEnd w:id="2"/>
      <w:r w:rsidRPr="003D3D8F">
        <w:rPr>
          <w:rFonts w:eastAsia="Calibri"/>
          <w:b/>
          <w:color w:val="000000"/>
          <w:sz w:val="28"/>
          <w:szCs w:val="22"/>
          <w:lang w:eastAsia="en-US"/>
        </w:rPr>
        <w:t>ного образования «Рославльский район» Смоленской области</w:t>
      </w:r>
      <w:bookmarkStart w:id="3" w:name="fa857474-d364-4484-b584-baf24ad6f13e"/>
      <w:bookmarkEnd w:id="3"/>
    </w:p>
    <w:p w:rsidR="003D3D8F" w:rsidRPr="003D3D8F" w:rsidRDefault="003D3D8F" w:rsidP="003D3D8F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3D3D8F">
        <w:rPr>
          <w:rFonts w:eastAsia="Calibri"/>
          <w:b/>
          <w:color w:val="000000"/>
          <w:sz w:val="28"/>
          <w:szCs w:val="22"/>
          <w:lang w:val="en-US" w:eastAsia="en-US"/>
        </w:rPr>
        <w:t>МБОУ «Остерская средняя школа»</w:t>
      </w:r>
    </w:p>
    <w:p w:rsidR="003D3D8F" w:rsidRPr="003D3D8F" w:rsidRDefault="003D3D8F" w:rsidP="003D3D8F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D3D8F" w:rsidRPr="003D3D8F" w:rsidRDefault="003D3D8F" w:rsidP="003D3D8F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D3D8F" w:rsidRPr="003D3D8F" w:rsidRDefault="003D3D8F" w:rsidP="003D3D8F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1320" w:type="dxa"/>
        <w:tblInd w:w="-885" w:type="dxa"/>
        <w:tblLook w:val="04A0" w:firstRow="1" w:lastRow="0" w:firstColumn="1" w:lastColumn="0" w:noHBand="0" w:noVBand="1"/>
      </w:tblPr>
      <w:tblGrid>
        <w:gridCol w:w="10848"/>
        <w:gridCol w:w="236"/>
        <w:gridCol w:w="236"/>
      </w:tblGrid>
      <w:tr w:rsidR="003D3D8F" w:rsidRPr="003D3D8F" w:rsidTr="003D3D8F">
        <w:tc>
          <w:tcPr>
            <w:tcW w:w="10848" w:type="dxa"/>
            <w:hideMark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5103"/>
              <w:gridCol w:w="426"/>
              <w:gridCol w:w="5103"/>
            </w:tblGrid>
            <w:tr w:rsidR="003D3D8F" w:rsidRPr="003D3D8F" w:rsidTr="00037433">
              <w:tc>
                <w:tcPr>
                  <w:tcW w:w="5103" w:type="dxa"/>
                </w:tcPr>
                <w:p w:rsidR="003D3D8F" w:rsidRPr="003D3D8F" w:rsidRDefault="003D3D8F" w:rsidP="003D3D8F">
                  <w:pPr>
                    <w:autoSpaceDE w:val="0"/>
                    <w:autoSpaceDN w:val="0"/>
                    <w:spacing w:after="120"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3D3D8F">
                    <w:rPr>
                      <w:color w:val="000000"/>
                      <w:sz w:val="28"/>
                      <w:szCs w:val="28"/>
                      <w:lang w:eastAsia="en-US"/>
                    </w:rPr>
                    <w:t>РАССМОТРЕНА</w:t>
                  </w:r>
                </w:p>
                <w:p w:rsidR="003D3D8F" w:rsidRPr="003D3D8F" w:rsidRDefault="003D3D8F" w:rsidP="003D3D8F">
                  <w:pPr>
                    <w:autoSpaceDE w:val="0"/>
                    <w:autoSpaceDN w:val="0"/>
                    <w:spacing w:after="12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3D3D8F">
                    <w:rPr>
                      <w:color w:val="000000"/>
                      <w:sz w:val="28"/>
                      <w:szCs w:val="28"/>
                      <w:lang w:eastAsia="en-US"/>
                    </w:rPr>
                    <w:t>на заседании педагогического совета (протокол от 29 августа 2024 года №10)</w:t>
                  </w:r>
                </w:p>
                <w:p w:rsidR="003D3D8F" w:rsidRPr="003D3D8F" w:rsidRDefault="003D3D8F" w:rsidP="003D3D8F">
                  <w:pPr>
                    <w:autoSpaceDE w:val="0"/>
                    <w:autoSpaceDN w:val="0"/>
                    <w:rPr>
                      <w:color w:val="000000"/>
                      <w:lang w:eastAsia="en-US"/>
                    </w:rPr>
                  </w:pPr>
                </w:p>
                <w:p w:rsidR="003D3D8F" w:rsidRPr="003D3D8F" w:rsidRDefault="003D3D8F" w:rsidP="003D3D8F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6" w:type="dxa"/>
                </w:tcPr>
                <w:p w:rsidR="003D3D8F" w:rsidRPr="003D3D8F" w:rsidRDefault="003D3D8F" w:rsidP="003D3D8F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5103" w:type="dxa"/>
                </w:tcPr>
                <w:p w:rsidR="003D3D8F" w:rsidRPr="003D3D8F" w:rsidRDefault="003D3D8F" w:rsidP="003D3D8F">
                  <w:pPr>
                    <w:autoSpaceDE w:val="0"/>
                    <w:autoSpaceDN w:val="0"/>
                    <w:spacing w:after="12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3D3D8F">
                    <w:rPr>
                      <w:color w:val="000000"/>
                      <w:sz w:val="28"/>
                      <w:szCs w:val="28"/>
                      <w:lang w:eastAsia="en-US"/>
                    </w:rPr>
                    <w:t>УТВЕРЖДЕНА</w:t>
                  </w:r>
                </w:p>
                <w:p w:rsidR="003D3D8F" w:rsidRPr="003D3D8F" w:rsidRDefault="003D3D8F" w:rsidP="003D3D8F">
                  <w:pPr>
                    <w:autoSpaceDE w:val="0"/>
                    <w:autoSpaceDN w:val="0"/>
                    <w:spacing w:after="12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3D3D8F">
                    <w:rPr>
                      <w:color w:val="000000"/>
                      <w:sz w:val="28"/>
                      <w:szCs w:val="28"/>
                      <w:lang w:eastAsia="en-US"/>
                    </w:rPr>
                    <w:t>приказом по МБОУ "Остерская средняя школа" от 30 августа 2024 года № 237</w:t>
                  </w:r>
                </w:p>
                <w:p w:rsidR="003D3D8F" w:rsidRPr="003D3D8F" w:rsidRDefault="003D3D8F" w:rsidP="003D3D8F">
                  <w:pPr>
                    <w:autoSpaceDE w:val="0"/>
                    <w:autoSpaceDN w:val="0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3D3D8F" w:rsidRPr="003D3D8F" w:rsidRDefault="003D3D8F" w:rsidP="003D3D8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3D3D8F" w:rsidRPr="003D3D8F" w:rsidRDefault="003D3D8F" w:rsidP="003D3D8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3D3D8F" w:rsidRPr="003D3D8F" w:rsidRDefault="003D3D8F" w:rsidP="003D3D8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3D3D8F" w:rsidRPr="003D3D8F" w:rsidRDefault="003D3D8F" w:rsidP="003D3D8F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rPr>
          <w:rFonts w:eastAsiaTheme="minorHAnsi"/>
          <w:lang w:eastAsia="en-US"/>
        </w:rPr>
      </w:pPr>
    </w:p>
    <w:p w:rsidR="003A7F20" w:rsidRDefault="003A7F20" w:rsidP="003A7F20">
      <w:pPr>
        <w:spacing w:line="276" w:lineRule="auto"/>
        <w:ind w:left="120"/>
        <w:rPr>
          <w:rFonts w:eastAsiaTheme="minorHAnsi"/>
          <w:sz w:val="28"/>
          <w:lang w:eastAsia="en-US"/>
        </w:rPr>
      </w:pPr>
    </w:p>
    <w:p w:rsidR="00644A86" w:rsidRDefault="00644A86" w:rsidP="003A7F20">
      <w:pPr>
        <w:spacing w:line="276" w:lineRule="auto"/>
        <w:ind w:left="120"/>
        <w:rPr>
          <w:rFonts w:eastAsiaTheme="minorHAnsi"/>
          <w:sz w:val="28"/>
          <w:lang w:eastAsia="en-US"/>
        </w:rPr>
      </w:pPr>
    </w:p>
    <w:p w:rsidR="00644A86" w:rsidRPr="003A7F20" w:rsidRDefault="00644A86" w:rsidP="003A7F20">
      <w:pPr>
        <w:spacing w:line="276" w:lineRule="auto"/>
        <w:ind w:left="120"/>
        <w:rPr>
          <w:rFonts w:eastAsiaTheme="minorHAnsi"/>
          <w:sz w:val="28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sz w:val="28"/>
          <w:lang w:eastAsia="en-US"/>
        </w:rPr>
      </w:pPr>
      <w:r w:rsidRPr="003A7F20">
        <w:rPr>
          <w:rFonts w:eastAsiaTheme="minorHAnsi"/>
          <w:b/>
          <w:color w:val="000000"/>
          <w:sz w:val="28"/>
          <w:lang w:eastAsia="en-US"/>
        </w:rPr>
        <w:t>РАБОЧАЯ ПРОГРАММА</w:t>
      </w: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sz w:val="28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sz w:val="28"/>
          <w:lang w:eastAsia="en-US"/>
        </w:rPr>
      </w:pPr>
      <w:r w:rsidRPr="003A7F20">
        <w:rPr>
          <w:rFonts w:eastAsiaTheme="minorHAnsi"/>
          <w:b/>
          <w:color w:val="000000"/>
          <w:sz w:val="28"/>
          <w:lang w:eastAsia="en-US"/>
        </w:rPr>
        <w:t>учебного предмета «</w:t>
      </w:r>
      <w:proofErr w:type="gramStart"/>
      <w:r w:rsidR="00644A86">
        <w:rPr>
          <w:rFonts w:eastAsiaTheme="minorHAnsi"/>
          <w:b/>
          <w:color w:val="000000"/>
          <w:sz w:val="28"/>
          <w:lang w:eastAsia="en-US"/>
        </w:rPr>
        <w:t>Индивидуальный проект</w:t>
      </w:r>
      <w:proofErr w:type="gramEnd"/>
      <w:r w:rsidRPr="003A7F20">
        <w:rPr>
          <w:rFonts w:eastAsiaTheme="minorHAnsi"/>
          <w:b/>
          <w:color w:val="000000"/>
          <w:sz w:val="28"/>
          <w:lang w:eastAsia="en-US"/>
        </w:rPr>
        <w:t>»</w:t>
      </w: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sz w:val="28"/>
          <w:lang w:eastAsia="en-US"/>
        </w:rPr>
      </w:pPr>
      <w:r w:rsidRPr="003A7F20">
        <w:rPr>
          <w:rFonts w:eastAsiaTheme="minorHAnsi"/>
          <w:color w:val="000000"/>
          <w:sz w:val="28"/>
          <w:lang w:eastAsia="en-US"/>
        </w:rPr>
        <w:t xml:space="preserve">для </w:t>
      </w:r>
      <w:proofErr w:type="gramStart"/>
      <w:r w:rsidRPr="003A7F20">
        <w:rPr>
          <w:rFonts w:eastAsiaTheme="minorHAnsi"/>
          <w:color w:val="000000"/>
          <w:sz w:val="28"/>
          <w:lang w:eastAsia="en-US"/>
        </w:rPr>
        <w:t>обучающихся</w:t>
      </w:r>
      <w:proofErr w:type="gramEnd"/>
      <w:r w:rsidRPr="003A7F20">
        <w:rPr>
          <w:rFonts w:eastAsiaTheme="minorHAnsi"/>
          <w:color w:val="000000"/>
          <w:sz w:val="28"/>
          <w:lang w:eastAsia="en-US"/>
        </w:rPr>
        <w:t xml:space="preserve"> 10 класса </w:t>
      </w: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sz w:val="28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sz w:val="28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</w:p>
    <w:p w:rsidR="003A7F20" w:rsidRPr="003A7F20" w:rsidRDefault="003A7F20" w:rsidP="003A7F20">
      <w:pPr>
        <w:spacing w:line="276" w:lineRule="auto"/>
        <w:ind w:left="120"/>
        <w:jc w:val="center"/>
        <w:rPr>
          <w:rFonts w:eastAsiaTheme="minorHAnsi"/>
          <w:lang w:eastAsia="en-US"/>
        </w:rPr>
      </w:pPr>
      <w:r w:rsidRPr="003A7F20">
        <w:rPr>
          <w:rFonts w:eastAsiaTheme="minorHAnsi"/>
          <w:color w:val="000000"/>
          <w:lang w:eastAsia="en-US"/>
        </w:rPr>
        <w:t>​</w:t>
      </w:r>
      <w:bookmarkStart w:id="4" w:name="aa5b1ab4-1ac3-4a92-b585-5aabbfc8fde5"/>
      <w:r w:rsidRPr="003A7F20">
        <w:rPr>
          <w:rFonts w:eastAsiaTheme="minorHAnsi"/>
          <w:b/>
          <w:color w:val="000000"/>
          <w:lang w:eastAsia="en-US"/>
        </w:rPr>
        <w:t xml:space="preserve">село </w:t>
      </w:r>
      <w:proofErr w:type="gramStart"/>
      <w:r w:rsidRPr="003A7F20">
        <w:rPr>
          <w:rFonts w:eastAsiaTheme="minorHAnsi"/>
          <w:b/>
          <w:color w:val="000000"/>
          <w:lang w:eastAsia="en-US"/>
        </w:rPr>
        <w:t>Остер</w:t>
      </w:r>
      <w:proofErr w:type="gramEnd"/>
      <w:r w:rsidRPr="003A7F20">
        <w:rPr>
          <w:rFonts w:eastAsiaTheme="minorHAnsi"/>
          <w:b/>
          <w:color w:val="000000"/>
          <w:lang w:eastAsia="en-US"/>
        </w:rPr>
        <w:t xml:space="preserve">, </w:t>
      </w:r>
      <w:bookmarkEnd w:id="4"/>
      <w:r w:rsidRPr="003A7F20">
        <w:rPr>
          <w:rFonts w:eastAsiaTheme="minorHAnsi"/>
          <w:b/>
          <w:color w:val="000000"/>
          <w:lang w:eastAsia="en-US"/>
        </w:rPr>
        <w:t xml:space="preserve">‌ </w:t>
      </w:r>
      <w:bookmarkStart w:id="5" w:name="dca884f8-5612-45ab-9b28-a4c1c9ef6694"/>
      <w:r w:rsidRPr="003A7F20">
        <w:rPr>
          <w:rFonts w:eastAsiaTheme="minorHAnsi"/>
          <w:b/>
          <w:color w:val="000000"/>
          <w:lang w:eastAsia="en-US"/>
        </w:rPr>
        <w:t>202</w:t>
      </w:r>
      <w:bookmarkEnd w:id="5"/>
      <w:r w:rsidR="003D3D8F">
        <w:rPr>
          <w:rFonts w:eastAsiaTheme="minorHAnsi"/>
          <w:b/>
          <w:color w:val="000000"/>
          <w:lang w:eastAsia="en-US"/>
        </w:rPr>
        <w:t>4</w:t>
      </w:r>
      <w:r w:rsidRPr="003A7F20">
        <w:rPr>
          <w:rFonts w:eastAsiaTheme="minorHAnsi"/>
          <w:b/>
          <w:color w:val="000000"/>
          <w:lang w:eastAsia="en-US"/>
        </w:rPr>
        <w:t>‌</w:t>
      </w:r>
      <w:r w:rsidRPr="003A7F20">
        <w:rPr>
          <w:rFonts w:eastAsiaTheme="minorHAnsi"/>
          <w:color w:val="000000"/>
          <w:lang w:eastAsia="en-US"/>
        </w:rPr>
        <w:t>​</w:t>
      </w:r>
    </w:p>
    <w:p w:rsidR="003A7F20" w:rsidRPr="003A7F20" w:rsidRDefault="003A7F20" w:rsidP="003A7F20">
      <w:pPr>
        <w:spacing w:line="276" w:lineRule="auto"/>
        <w:ind w:left="120"/>
        <w:rPr>
          <w:rFonts w:eastAsiaTheme="minorHAnsi"/>
          <w:lang w:eastAsia="en-US"/>
        </w:rPr>
      </w:pPr>
    </w:p>
    <w:p w:rsidR="003A7F20" w:rsidRPr="003A7F20" w:rsidRDefault="003A7F20" w:rsidP="003A7F20">
      <w:pPr>
        <w:pageBreakBefore/>
        <w:spacing w:line="276" w:lineRule="auto"/>
        <w:jc w:val="center"/>
      </w:pPr>
      <w:r w:rsidRPr="003A7F20">
        <w:rPr>
          <w:b/>
          <w:bCs/>
        </w:rPr>
        <w:lastRenderedPageBreak/>
        <w:t>ПОЯСНИТЕЛЬНАЯ ЗАПИСКА</w:t>
      </w:r>
    </w:p>
    <w:p w:rsidR="003A7F20" w:rsidRPr="003A7F20" w:rsidRDefault="003A7F20" w:rsidP="003A7F20">
      <w:pPr>
        <w:spacing w:line="276" w:lineRule="auto"/>
      </w:pPr>
    </w:p>
    <w:p w:rsidR="003A7F20" w:rsidRDefault="003A7F20" w:rsidP="003A7F20">
      <w:pPr>
        <w:spacing w:line="276" w:lineRule="auto"/>
        <w:ind w:firstLine="567"/>
        <w:jc w:val="both"/>
      </w:pPr>
      <w:r w:rsidRPr="003A7F20">
        <w:t xml:space="preserve">Индивидуальный проект представляет собой особую  форму  организации деятельности </w:t>
      </w:r>
      <w:proofErr w:type="gramStart"/>
      <w:r w:rsidRPr="003A7F20">
        <w:t>обучающихся</w:t>
      </w:r>
      <w:proofErr w:type="gramEnd"/>
      <w:r w:rsidRPr="003A7F20">
        <w:t xml:space="preserve"> (учебное исследование  или  учебный проект).</w:t>
      </w:r>
    </w:p>
    <w:p w:rsidR="00644A86" w:rsidRDefault="00644A86" w:rsidP="00644A86">
      <w:pPr>
        <w:spacing w:line="276" w:lineRule="auto"/>
        <w:ind w:firstLine="567"/>
        <w:jc w:val="both"/>
      </w:pPr>
      <w:r>
        <w:t xml:space="preserve">Индивидуальный учебный проект выполняется </w:t>
      </w:r>
      <w:proofErr w:type="gramStart"/>
      <w:r>
        <w:t>обучающимся</w:t>
      </w:r>
      <w:proofErr w:type="gramEnd"/>
      <w:r>
        <w:t xml:space="preserve"> в рамках одного из учебных предметов или на </w:t>
      </w:r>
      <w:proofErr w:type="spellStart"/>
      <w:r>
        <w:t>межпредметной</w:t>
      </w:r>
      <w:proofErr w:type="spellEnd"/>
      <w: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 </w:t>
      </w:r>
    </w:p>
    <w:p w:rsidR="00644A86" w:rsidRDefault="00644A86" w:rsidP="00644A86">
      <w:pPr>
        <w:spacing w:line="276" w:lineRule="auto"/>
        <w:ind w:firstLine="567"/>
        <w:jc w:val="both"/>
      </w:pPr>
      <w:r>
        <w:t xml:space="preserve">Выбор темы проекта осуществляется </w:t>
      </w:r>
      <w:proofErr w:type="gramStart"/>
      <w:r>
        <w:t>обучающимися</w:t>
      </w:r>
      <w:proofErr w:type="gramEnd"/>
      <w:r>
        <w:t>.</w:t>
      </w:r>
    </w:p>
    <w:p w:rsidR="00644A86" w:rsidRDefault="00644A86" w:rsidP="00644A86">
      <w:pPr>
        <w:spacing w:line="276" w:lineRule="auto"/>
        <w:ind w:firstLine="567"/>
        <w:jc w:val="both"/>
      </w:pPr>
      <w:r>
        <w:t>Результатом проекта является одна из следующих работ:</w:t>
      </w:r>
    </w:p>
    <w:p w:rsidR="00644A86" w:rsidRDefault="00644A86" w:rsidP="00644A86">
      <w:pPr>
        <w:spacing w:line="276" w:lineRule="auto"/>
        <w:ind w:firstLine="567"/>
        <w:jc w:val="both"/>
      </w:pPr>
      <w: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644A86" w:rsidRDefault="00644A86" w:rsidP="00644A86">
      <w:pPr>
        <w:spacing w:line="276" w:lineRule="auto"/>
        <w:ind w:firstLine="567"/>
        <w:jc w:val="both"/>
      </w:pPr>
      <w: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644A86" w:rsidRDefault="00644A86" w:rsidP="00644A86">
      <w:pPr>
        <w:spacing w:line="276" w:lineRule="auto"/>
        <w:ind w:firstLine="567"/>
        <w:jc w:val="both"/>
      </w:pPr>
      <w:r>
        <w:t>материальный объект, макет, иное конструкторское изделие;</w:t>
      </w:r>
    </w:p>
    <w:p w:rsidR="00644A86" w:rsidRDefault="00644A86" w:rsidP="00644A86">
      <w:pPr>
        <w:spacing w:line="276" w:lineRule="auto"/>
        <w:ind w:firstLine="567"/>
        <w:jc w:val="both"/>
      </w:pPr>
      <w:r>
        <w:t>отчётные материалы по социальному проекту.</w:t>
      </w:r>
    </w:p>
    <w:p w:rsidR="00644A86" w:rsidRDefault="00644A86" w:rsidP="00644A86">
      <w:pPr>
        <w:spacing w:line="276" w:lineRule="auto"/>
        <w:ind w:firstLine="567"/>
        <w:jc w:val="both"/>
      </w:pPr>
      <w:r>
        <w:t>Проект оценивается по критериям сформированности:</w:t>
      </w:r>
    </w:p>
    <w:p w:rsidR="00644A86" w:rsidRDefault="00644A86" w:rsidP="00644A86">
      <w:pPr>
        <w:spacing w:line="276" w:lineRule="auto"/>
        <w:ind w:firstLine="567"/>
        <w:jc w:val="both"/>
      </w:pPr>
      <w:r>
        <w:t xml:space="preserve">познавательных универсальных учебных действий, включающих способность к самостоятельному приобретению знаний и решению проблем, умение </w:t>
      </w:r>
      <w:proofErr w:type="gramStart"/>
      <w:r>
        <w:t>поставить проблему</w:t>
      </w:r>
      <w:proofErr w:type="gramEnd"/>
      <w:r>
        <w:t xml:space="preserve">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644A86" w:rsidRDefault="00644A86" w:rsidP="00644A86">
      <w:pPr>
        <w:spacing w:line="276" w:lineRule="auto"/>
        <w:ind w:firstLine="567"/>
        <w:jc w:val="both"/>
      </w:pPr>
      <w:r>
        <w:t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644A86" w:rsidRDefault="00644A86" w:rsidP="00644A86">
      <w:pPr>
        <w:spacing w:line="276" w:lineRule="auto"/>
        <w:ind w:firstLine="567"/>
        <w:jc w:val="both"/>
      </w:pPr>
      <w: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644A86" w:rsidRPr="003A7F20" w:rsidRDefault="00644A86" w:rsidP="00644A86">
      <w:pPr>
        <w:spacing w:line="276" w:lineRule="auto"/>
        <w:ind w:firstLine="567"/>
        <w:jc w:val="both"/>
      </w:pPr>
      <w:r>
        <w:t>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rPr>
          <w:b/>
          <w:bCs/>
        </w:rPr>
        <w:t>А</w:t>
      </w:r>
      <w:r w:rsidRPr="003A7F20">
        <w:rPr>
          <w:b/>
          <w:bCs/>
          <w:i/>
          <w:iCs/>
        </w:rPr>
        <w:t>ктуальность</w:t>
      </w:r>
      <w:r w:rsidRPr="003A7F20"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proofErr w:type="gramStart"/>
      <w:r w:rsidRPr="003A7F20">
        <w:t>Индивидуальный проект</w:t>
      </w:r>
      <w:proofErr w:type="gramEnd"/>
      <w:r w:rsidRPr="003A7F20">
        <w:t xml:space="preserve"> является логическим завершением школьной проектной системы и, одновременно, переходным элементом, мостом к взрослой, самостоятельной жизни человека. </w:t>
      </w:r>
      <w:proofErr w:type="gramStart"/>
      <w:r w:rsidRPr="003A7F20">
        <w:t>Индивидуальный проект</w:t>
      </w:r>
      <w:proofErr w:type="gramEnd"/>
      <w:r w:rsidRPr="003A7F20">
        <w:t xml:space="preserve"> выполняется учащимися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rPr>
          <w:b/>
          <w:bCs/>
        </w:rPr>
        <w:t>Цель курса</w:t>
      </w:r>
      <w:r w:rsidRPr="003A7F20">
        <w:t xml:space="preserve">: формирование навыков разработки, реализации и общественной презентации </w:t>
      </w:r>
      <w:proofErr w:type="gramStart"/>
      <w:r w:rsidRPr="003A7F20">
        <w:t>обучающимися</w:t>
      </w:r>
      <w:proofErr w:type="gramEnd"/>
      <w:r w:rsidRPr="003A7F20">
        <w:t xml:space="preserve"> результатов исследования индивидуального  проекта,  направленного  на  решение  научной,  личностно  и (или) социально значимой проблемы.</w:t>
      </w:r>
    </w:p>
    <w:p w:rsidR="003A7F20" w:rsidRPr="003A7F20" w:rsidRDefault="003A7F20" w:rsidP="003A7F20">
      <w:pPr>
        <w:spacing w:line="276" w:lineRule="auto"/>
        <w:ind w:firstLine="567"/>
        <w:jc w:val="both"/>
        <w:rPr>
          <w:b/>
        </w:rPr>
      </w:pPr>
      <w:r w:rsidRPr="003A7F20">
        <w:rPr>
          <w:b/>
        </w:rPr>
        <w:t>Задачи курса: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 xml:space="preserve">реализация требований Стандарта к личностным и </w:t>
      </w:r>
      <w:proofErr w:type="spellStart"/>
      <w:r w:rsidRPr="003A7F20">
        <w:t>метапредметным</w:t>
      </w:r>
      <w:proofErr w:type="spellEnd"/>
      <w:r w:rsidRPr="003A7F20">
        <w:t xml:space="preserve"> результатам освоения основной образовательной программы;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 xml:space="preserve">повышение эффективности освоения </w:t>
      </w:r>
      <w:proofErr w:type="gramStart"/>
      <w:r w:rsidRPr="003A7F20">
        <w:t>обучающимися</w:t>
      </w:r>
      <w:proofErr w:type="gramEnd"/>
      <w:r w:rsidRPr="003A7F20">
        <w:t xml:space="preserve"> основной образовательной программы, а  также  усвоения  знаний  и  учебных  действий.</w:t>
      </w:r>
    </w:p>
    <w:p w:rsidR="003A7F20" w:rsidRPr="003A7F20" w:rsidRDefault="003A7F20" w:rsidP="003A7F20">
      <w:pPr>
        <w:spacing w:line="276" w:lineRule="auto"/>
        <w:ind w:firstLine="567"/>
        <w:jc w:val="both"/>
        <w:rPr>
          <w:b/>
          <w:bCs/>
        </w:rPr>
      </w:pPr>
      <w:r w:rsidRPr="003A7F20">
        <w:rPr>
          <w:b/>
          <w:bCs/>
        </w:rPr>
        <w:t>Общая характеристика курса.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3A7F20">
        <w:t>адаптирование</w:t>
      </w:r>
      <w:proofErr w:type="spellEnd"/>
      <w:r w:rsidRPr="003A7F20">
        <w:t xml:space="preserve"> этих норм для понимания и активного использования школьниками в своих проектах и исследованиях.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Предлагаемый курс рассчитан на 34 ч освоения. Он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Модульная структура даёт  возможность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 xml:space="preserve">Для самостоятельной работы важны умения, </w:t>
      </w:r>
      <w:proofErr w:type="gramStart"/>
      <w:r w:rsidRPr="003A7F20">
        <w:t>полученные</w:t>
      </w:r>
      <w:proofErr w:type="gramEnd"/>
      <w:r w:rsidRPr="003A7F20">
        <w:t xml:space="preserve">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 xml:space="preserve">Коммуникативные события, которые  включены  в  процесс  тренировки и выполнения проекта или исследования, следует специально подготавливать и </w:t>
      </w:r>
      <w:proofErr w:type="spellStart"/>
      <w:r w:rsidRPr="003A7F20">
        <w:t>сценировать</w:t>
      </w:r>
      <w:proofErr w:type="spellEnd"/>
      <w:r w:rsidRPr="003A7F20">
        <w:t>. Для этого необходимо заранее продумывать,  как будет происходить процесс коммуникации, а именно: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>что  будет  предметом  доклада  или  сообщения   участников   события;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>каковы функции в обсуждении каждого его участника:  задаёт  вопросы на понимание, высказывает сомнения, предлагает встречные варианты и т. д.;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 xml:space="preserve">кто является регулятором дискуссии — педагог, ведущий (регулирующий) этот курс, или  привлечённый  специалист,  владеющий  способностью выстраивать содержательное обсуждение, процессом </w:t>
      </w:r>
      <w:proofErr w:type="spellStart"/>
      <w:r w:rsidRPr="003A7F20">
        <w:t>проблематизации</w:t>
      </w:r>
      <w:proofErr w:type="spellEnd"/>
      <w:r w:rsidRPr="003A7F20">
        <w:t xml:space="preserve"> и способами выхода в позитивное продолжение работы.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 xml:space="preserve"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</w:t>
      </w:r>
      <w:proofErr w:type="spellStart"/>
      <w:r w:rsidRPr="003A7F20">
        <w:t>метапредметные</w:t>
      </w:r>
      <w:proofErr w:type="spellEnd"/>
      <w:r w:rsidRPr="003A7F20">
        <w:t xml:space="preserve"> и личностные результаты обучения в школе, достигнутые к моменту её окончания.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</w:t>
      </w:r>
      <w:proofErr w:type="gramStart"/>
      <w:r w:rsidRPr="003A7F20">
        <w:t>тем</w:t>
      </w:r>
      <w:proofErr w:type="gramEnd"/>
      <w:r w:rsidRPr="003A7F20">
        <w:t xml:space="preserve"> чтобы у автора идеи не опустились руки и не пропало желание продолжить работу.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 xml:space="preserve">Программа, по сути,  является  </w:t>
      </w:r>
      <w:proofErr w:type="spellStart"/>
      <w:r w:rsidRPr="003A7F20">
        <w:t>метапредметной</w:t>
      </w:r>
      <w:proofErr w:type="spellEnd"/>
      <w:r w:rsidRPr="003A7F20">
        <w:t xml:space="preserve">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3A7F20">
        <w:t>сценирование</w:t>
      </w:r>
      <w:proofErr w:type="spellEnd"/>
      <w:r w:rsidRPr="003A7F20">
        <w:t xml:space="preserve"> события. Несмотря на </w:t>
      </w:r>
      <w:proofErr w:type="gramStart"/>
      <w:r w:rsidRPr="003A7F20">
        <w:t>то</w:t>
      </w:r>
      <w:proofErr w:type="gramEnd"/>
      <w:r w:rsidRPr="003A7F20">
        <w:t xml:space="preserve"> что программа называется «Индивидуальный учебный проект», значительная  часть  занятий  предусматривает  групповую и коллективную работу. Основные идеи  курса: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>единство материального мира;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>внутр</w:t>
      </w:r>
      <w:proofErr w:type="gramStart"/>
      <w:r w:rsidRPr="003A7F20">
        <w:t>и-</w:t>
      </w:r>
      <w:proofErr w:type="gramEnd"/>
      <w:r w:rsidRPr="003A7F20">
        <w:t xml:space="preserve"> и  </w:t>
      </w:r>
      <w:proofErr w:type="spellStart"/>
      <w:r w:rsidRPr="003A7F20">
        <w:t>межпредметная</w:t>
      </w:r>
      <w:proofErr w:type="spellEnd"/>
      <w:r w:rsidRPr="003A7F20">
        <w:t xml:space="preserve">  интеграция;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>взаимосвязь науки и практики;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—</w:t>
      </w:r>
      <w:r w:rsidRPr="003A7F20">
        <w:tab/>
        <w:t>взаимосвязь человека и окружающей среды.</w:t>
      </w:r>
    </w:p>
    <w:p w:rsidR="003A7F20" w:rsidRPr="003A7F20" w:rsidRDefault="003A7F20" w:rsidP="003A7F20">
      <w:pPr>
        <w:spacing w:line="276" w:lineRule="auto"/>
        <w:ind w:firstLine="567"/>
        <w:jc w:val="both"/>
      </w:pPr>
      <w:r w:rsidRPr="003A7F20">
        <w:t>Формами контроля  над  усвоением  материала  могут  служить  отчёты по работам, самостоятельные творческие работы, тесты, итоговые учебн</w:t>
      </w:r>
      <w:proofErr w:type="gramStart"/>
      <w:r w:rsidRPr="003A7F20">
        <w:t>о-</w:t>
      </w:r>
      <w:proofErr w:type="gramEnd"/>
      <w:r w:rsidRPr="003A7F20">
        <w:t xml:space="preserve"> исследовательские проекты. Итоговое занятие проходит в виде научно-практической конференции или круглого стола, где  заслушиваются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3A7F20" w:rsidRDefault="003A7F20" w:rsidP="003A7F20">
      <w:pPr>
        <w:keepNext/>
        <w:spacing w:line="276" w:lineRule="auto"/>
        <w:ind w:firstLine="540"/>
        <w:jc w:val="center"/>
        <w:outlineLvl w:val="1"/>
        <w:rPr>
          <w:rFonts w:eastAsia="Calibri"/>
          <w:b/>
          <w:bCs/>
          <w:sz w:val="28"/>
        </w:rPr>
      </w:pPr>
    </w:p>
    <w:p w:rsidR="002545DC" w:rsidRPr="007324F1" w:rsidRDefault="00436B38" w:rsidP="00644A86">
      <w:pPr>
        <w:keepNext/>
        <w:spacing w:line="276" w:lineRule="auto"/>
        <w:ind w:firstLine="540"/>
        <w:outlineLvl w:val="1"/>
        <w:rPr>
          <w:rFonts w:eastAsia="Arial"/>
          <w:color w:val="05394D"/>
          <w:lang w:eastAsia="en-US" w:bidi="en-US"/>
        </w:rPr>
      </w:pPr>
      <w:r w:rsidRPr="00644A86">
        <w:rPr>
          <w:rFonts w:eastAsia="Calibri"/>
          <w:b/>
          <w:bCs/>
        </w:rPr>
        <w:t xml:space="preserve">Планируемые результаты </w:t>
      </w:r>
      <w:bookmarkEnd w:id="0"/>
    </w:p>
    <w:p w:rsidR="002545DC" w:rsidRPr="007324F1" w:rsidRDefault="002545DC" w:rsidP="003A7F20">
      <w:pPr>
        <w:widowControl w:val="0"/>
        <w:autoSpaceDE w:val="0"/>
        <w:autoSpaceDN w:val="0"/>
        <w:spacing w:line="276" w:lineRule="auto"/>
        <w:ind w:right="293" w:firstLine="540"/>
        <w:jc w:val="both"/>
        <w:rPr>
          <w:rFonts w:eastAsia="Arial"/>
          <w:b/>
          <w:lang w:eastAsia="en-US" w:bidi="en-US"/>
        </w:rPr>
      </w:pPr>
      <w:r w:rsidRPr="007324F1">
        <w:rPr>
          <w:rFonts w:eastAsia="Arial"/>
          <w:b/>
          <w:lang w:eastAsia="en-US" w:bidi="en-US"/>
        </w:rPr>
        <w:t>Предметные результаты: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rPr>
          <w:b/>
          <w:bCs/>
        </w:rPr>
        <w:t xml:space="preserve">а)  </w:t>
      </w:r>
      <w:proofErr w:type="gramStart"/>
      <w:r w:rsidRPr="007324F1">
        <w:rPr>
          <w:b/>
          <w:bCs/>
        </w:rPr>
        <w:t>обучающийся</w:t>
      </w:r>
      <w:proofErr w:type="gramEnd"/>
      <w:r w:rsidRPr="007324F1">
        <w:rPr>
          <w:b/>
          <w:bCs/>
        </w:rPr>
        <w:t xml:space="preserve"> получит представление</w:t>
      </w:r>
      <w:r w:rsidRPr="007324F1">
        <w:t xml:space="preserve">: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 том, чем отличаются исследования в гуманитарных областях от исследований в естественных науках;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об истории науки;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 новейших разработках в области науки и технологий;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7324F1">
        <w:t>краудфандинговые</w:t>
      </w:r>
      <w:proofErr w:type="spellEnd"/>
      <w:r w:rsidRPr="007324F1">
        <w:t xml:space="preserve"> структуры и др.);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rPr>
          <w:b/>
          <w:bCs/>
        </w:rPr>
        <w:t xml:space="preserve">б) обучающийся сможет: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решать проектные задачи, находящиеся на стыке нескольких учебных дисциплин;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использовать основной алгоритм исследования при решении своих учебно-познавательных задач;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rPr>
          <w:b/>
          <w:bCs/>
        </w:rPr>
        <w:t>в) обучающиеся научатся</w:t>
      </w:r>
      <w:r w:rsidRPr="007324F1">
        <w:t xml:space="preserve">: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оценивать ресурсы, в том числе и нематериальные (такие, как время), необходимые для достижения поставленной цели;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адекватно оценивать риски реализации проекта и проведения исследования и предусматривать пути минимизации этих рисков;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2545DC" w:rsidRPr="007324F1" w:rsidRDefault="002545DC" w:rsidP="003A7F20">
      <w:pPr>
        <w:widowControl w:val="0"/>
        <w:autoSpaceDE w:val="0"/>
        <w:autoSpaceDN w:val="0"/>
        <w:spacing w:line="276" w:lineRule="auto"/>
        <w:ind w:right="293" w:firstLine="540"/>
        <w:jc w:val="both"/>
        <w:rPr>
          <w:rFonts w:eastAsia="Arial"/>
          <w:b/>
          <w:lang w:eastAsia="en-US" w:bidi="en-US"/>
        </w:rPr>
      </w:pPr>
    </w:p>
    <w:p w:rsidR="002545DC" w:rsidRPr="007324F1" w:rsidRDefault="002545DC" w:rsidP="003A7F20">
      <w:pPr>
        <w:widowControl w:val="0"/>
        <w:autoSpaceDE w:val="0"/>
        <w:autoSpaceDN w:val="0"/>
        <w:spacing w:line="276" w:lineRule="auto"/>
        <w:ind w:right="293" w:firstLine="540"/>
        <w:jc w:val="both"/>
        <w:rPr>
          <w:rFonts w:eastAsia="Arial"/>
          <w:b/>
          <w:lang w:eastAsia="en-US" w:bidi="en-US"/>
        </w:rPr>
      </w:pPr>
      <w:r w:rsidRPr="007324F1">
        <w:rPr>
          <w:rFonts w:eastAsia="Arial"/>
          <w:b/>
          <w:lang w:eastAsia="en-US" w:bidi="en-US"/>
        </w:rPr>
        <w:t>Личностные результаты:</w:t>
      </w:r>
    </w:p>
    <w:p w:rsidR="002545DC" w:rsidRPr="007324F1" w:rsidRDefault="002545DC" w:rsidP="003A7F20">
      <w:pPr>
        <w:widowControl w:val="0"/>
        <w:autoSpaceDE w:val="0"/>
        <w:autoSpaceDN w:val="0"/>
        <w:spacing w:line="276" w:lineRule="auto"/>
        <w:ind w:right="293" w:firstLine="540"/>
        <w:jc w:val="both"/>
        <w:rPr>
          <w:rFonts w:eastAsia="Arial"/>
          <w:i/>
          <w:lang w:eastAsia="en-US" w:bidi="en-US"/>
        </w:rPr>
      </w:pPr>
      <w:r w:rsidRPr="007324F1">
        <w:rPr>
          <w:rFonts w:eastAsia="Arial"/>
          <w:i/>
          <w:lang w:eastAsia="en-US" w:bidi="en-US"/>
        </w:rPr>
        <w:t>а) «</w:t>
      </w:r>
      <w:proofErr w:type="gramStart"/>
      <w:r w:rsidRPr="007324F1">
        <w:rPr>
          <w:rFonts w:eastAsia="Arial"/>
          <w:i/>
          <w:lang w:eastAsia="en-US" w:bidi="en-US"/>
        </w:rPr>
        <w:t>Индивидуальный проект</w:t>
      </w:r>
      <w:proofErr w:type="gramEnd"/>
      <w:r w:rsidRPr="007324F1">
        <w:rPr>
          <w:rFonts w:eastAsia="Arial"/>
          <w:i/>
          <w:lang w:eastAsia="en-US" w:bidi="en-US"/>
        </w:rPr>
        <w:t>» даст возможность сформировать: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ориентацию обучающихся на реализацию позитивных жизненных перспектив, инициативность, готовность и способность к личностному самоопределению, способность ставить цели и строить жизненные планы;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готовность и способность </w:t>
      </w:r>
      <w:proofErr w:type="gramStart"/>
      <w:r w:rsidRPr="007324F1">
        <w:t>обучающихся</w:t>
      </w:r>
      <w:proofErr w:type="gramEnd"/>
      <w:r w:rsidRPr="007324F1">
        <w:t xml:space="preserve"> к саморазвитию и самовоспитанию в соответствии с общечеловеческими ценностями и идеалами гражданского общества;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  <w:rPr>
          <w:i/>
        </w:rPr>
      </w:pPr>
      <w:r w:rsidRPr="007324F1">
        <w:rPr>
          <w:i/>
        </w:rPr>
        <w:t>б) «</w:t>
      </w:r>
      <w:proofErr w:type="gramStart"/>
      <w:r w:rsidRPr="007324F1">
        <w:rPr>
          <w:i/>
        </w:rPr>
        <w:t>Индивидуальный проект</w:t>
      </w:r>
      <w:proofErr w:type="gramEnd"/>
      <w:r w:rsidRPr="007324F1">
        <w:rPr>
          <w:i/>
        </w:rPr>
        <w:t>» даст возможность сформировать</w:t>
      </w:r>
      <w:r w:rsidRPr="007324F1">
        <w:rPr>
          <w:bCs/>
          <w:i/>
        </w:rPr>
        <w:t xml:space="preserve"> личностные результаты в сфере отношений обучающихся к России как к Родине (Отечеству):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  <w:rPr>
          <w:i/>
        </w:rPr>
      </w:pPr>
      <w:r w:rsidRPr="007324F1">
        <w:rPr>
          <w:i/>
        </w:rPr>
        <w:t>в) «</w:t>
      </w:r>
      <w:proofErr w:type="gramStart"/>
      <w:r w:rsidRPr="007324F1">
        <w:rPr>
          <w:i/>
        </w:rPr>
        <w:t>Индивидуальный проект</w:t>
      </w:r>
      <w:proofErr w:type="gramEnd"/>
      <w:r w:rsidRPr="007324F1">
        <w:rPr>
          <w:i/>
        </w:rPr>
        <w:t>» даст возможность сформировать</w:t>
      </w:r>
      <w:r w:rsidRPr="007324F1">
        <w:rPr>
          <w:bCs/>
          <w:i/>
        </w:rPr>
        <w:t xml:space="preserve"> личностные результаты в сфере отношений обучающихся к закону, государству и к гражданскому обществу: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>–</w:t>
      </w:r>
      <w:r w:rsidR="007324F1">
        <w:t xml:space="preserve"> </w:t>
      </w:r>
      <w:r w:rsidRPr="007324F1">
        <w:t xml:space="preserve">гражданская позиция активного и ответственного члена российского общества,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  <w:rPr>
          <w:i/>
        </w:rPr>
      </w:pPr>
      <w:r w:rsidRPr="007324F1">
        <w:rPr>
          <w:i/>
        </w:rPr>
        <w:t>г) «</w:t>
      </w:r>
      <w:proofErr w:type="gramStart"/>
      <w:r w:rsidRPr="007324F1">
        <w:rPr>
          <w:i/>
        </w:rPr>
        <w:t>Индивидуальный проект</w:t>
      </w:r>
      <w:proofErr w:type="gramEnd"/>
      <w:r w:rsidRPr="007324F1">
        <w:rPr>
          <w:i/>
        </w:rPr>
        <w:t>» даст возможность сформировать</w:t>
      </w:r>
      <w:r w:rsidRPr="007324F1">
        <w:rPr>
          <w:bCs/>
          <w:i/>
        </w:rPr>
        <w:t xml:space="preserve"> личностные результаты в сфере отношений обучающихся с окружающими людьми: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- эстетическое отношение к миру, готовность к эстетическому обустройству собственного быта.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  <w:rPr>
          <w:i/>
        </w:rPr>
      </w:pPr>
      <w:r w:rsidRPr="007324F1">
        <w:rPr>
          <w:i/>
        </w:rPr>
        <w:t>д) «</w:t>
      </w:r>
      <w:proofErr w:type="gramStart"/>
      <w:r w:rsidRPr="007324F1">
        <w:rPr>
          <w:i/>
        </w:rPr>
        <w:t>Индивидуальный проект</w:t>
      </w:r>
      <w:proofErr w:type="gramEnd"/>
      <w:r w:rsidRPr="007324F1">
        <w:rPr>
          <w:i/>
        </w:rPr>
        <w:t>» даст возможность сформировать</w:t>
      </w:r>
      <w:r w:rsidRPr="007324F1">
        <w:rPr>
          <w:bCs/>
          <w:i/>
        </w:rPr>
        <w:t xml:space="preserve"> личностные результаты в сфере отношения обучающихся к труду, в сфере социально-экономических отношений: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 xml:space="preserve">– осознанный выбор будущей профессии как путь и способ реализации собственных жизненных планов;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  <w:r w:rsidRPr="007324F1">
        <w:t>–</w:t>
      </w:r>
      <w:r w:rsidR="007324F1">
        <w:t xml:space="preserve"> </w:t>
      </w:r>
      <w:r w:rsidRPr="007324F1"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right="293" w:firstLine="540"/>
        <w:jc w:val="both"/>
      </w:pPr>
    </w:p>
    <w:p w:rsidR="002545DC" w:rsidRPr="007324F1" w:rsidRDefault="002545DC" w:rsidP="003A7F20">
      <w:pPr>
        <w:widowControl w:val="0"/>
        <w:autoSpaceDE w:val="0"/>
        <w:autoSpaceDN w:val="0"/>
        <w:spacing w:line="276" w:lineRule="auto"/>
        <w:ind w:right="293" w:firstLine="540"/>
        <w:jc w:val="both"/>
        <w:rPr>
          <w:rFonts w:eastAsia="Arial"/>
          <w:b/>
          <w:lang w:eastAsia="en-US" w:bidi="en-US"/>
        </w:rPr>
      </w:pPr>
      <w:r w:rsidRPr="007324F1">
        <w:rPr>
          <w:rFonts w:eastAsia="Arial"/>
          <w:b/>
          <w:lang w:eastAsia="en-US" w:bidi="en-US"/>
        </w:rPr>
        <w:t>Метапредметные результаты</w:t>
      </w:r>
    </w:p>
    <w:p w:rsidR="002545DC" w:rsidRPr="007324F1" w:rsidRDefault="002545DC" w:rsidP="003A7F20">
      <w:pPr>
        <w:widowControl w:val="0"/>
        <w:autoSpaceDE w:val="0"/>
        <w:autoSpaceDN w:val="0"/>
        <w:spacing w:line="276" w:lineRule="auto"/>
        <w:ind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В</w:t>
      </w:r>
      <w:r w:rsidR="007324F1">
        <w:rPr>
          <w:rFonts w:eastAsia="Arial"/>
          <w:lang w:eastAsia="en-US" w:bidi="en-US"/>
        </w:rPr>
        <w:t xml:space="preserve"> </w:t>
      </w:r>
      <w:r w:rsidRPr="007324F1">
        <w:rPr>
          <w:rFonts w:eastAsia="Arial"/>
          <w:lang w:eastAsia="en-US" w:bidi="en-US"/>
        </w:rPr>
        <w:t>результате</w:t>
      </w:r>
      <w:r w:rsidR="007324F1">
        <w:rPr>
          <w:rFonts w:eastAsia="Arial"/>
          <w:lang w:eastAsia="en-US" w:bidi="en-US"/>
        </w:rPr>
        <w:t xml:space="preserve"> </w:t>
      </w:r>
      <w:proofErr w:type="gramStart"/>
      <w:r w:rsidRPr="007324F1">
        <w:rPr>
          <w:rFonts w:eastAsia="Arial"/>
          <w:lang w:eastAsia="en-US" w:bidi="en-US"/>
        </w:rPr>
        <w:t>обучения</w:t>
      </w:r>
      <w:r w:rsidR="007324F1">
        <w:rPr>
          <w:rFonts w:eastAsia="Arial"/>
          <w:lang w:eastAsia="en-US" w:bidi="en-US"/>
        </w:rPr>
        <w:t xml:space="preserve"> </w:t>
      </w:r>
      <w:r w:rsidRPr="007324F1">
        <w:rPr>
          <w:rFonts w:eastAsia="Arial"/>
          <w:lang w:eastAsia="en-US" w:bidi="en-US"/>
        </w:rPr>
        <w:t>по</w:t>
      </w:r>
      <w:r w:rsidR="007324F1">
        <w:rPr>
          <w:rFonts w:eastAsia="Arial"/>
          <w:lang w:eastAsia="en-US" w:bidi="en-US"/>
        </w:rPr>
        <w:t xml:space="preserve"> </w:t>
      </w:r>
      <w:r w:rsidRPr="007324F1">
        <w:rPr>
          <w:rFonts w:eastAsia="Arial"/>
          <w:lang w:eastAsia="en-US" w:bidi="en-US"/>
        </w:rPr>
        <w:t>программе</w:t>
      </w:r>
      <w:proofErr w:type="gramEnd"/>
      <w:r w:rsidR="007324F1">
        <w:rPr>
          <w:rFonts w:eastAsia="Arial"/>
          <w:lang w:eastAsia="en-US" w:bidi="en-US"/>
        </w:rPr>
        <w:t xml:space="preserve"> </w:t>
      </w:r>
      <w:r w:rsidRPr="007324F1">
        <w:rPr>
          <w:rFonts w:eastAsia="Arial"/>
          <w:lang w:eastAsia="en-US" w:bidi="en-US"/>
        </w:rPr>
        <w:t>курса «Индивидуальный проект» обучающийся научится развивать такие универсальные учебные действия как:</w:t>
      </w:r>
    </w:p>
    <w:p w:rsidR="002545DC" w:rsidRPr="007324F1" w:rsidRDefault="002545DC" w:rsidP="003A7F20">
      <w:pPr>
        <w:widowControl w:val="0"/>
        <w:autoSpaceDE w:val="0"/>
        <w:autoSpaceDN w:val="0"/>
        <w:spacing w:line="276" w:lineRule="auto"/>
        <w:ind w:right="293" w:firstLine="540"/>
        <w:jc w:val="both"/>
        <w:rPr>
          <w:rFonts w:eastAsia="Arial"/>
          <w:i/>
          <w:lang w:val="en-US" w:eastAsia="en-US" w:bidi="en-US"/>
        </w:rPr>
      </w:pPr>
      <w:proofErr w:type="spellStart"/>
      <w:r w:rsidRPr="007324F1">
        <w:rPr>
          <w:rFonts w:eastAsia="Arial"/>
          <w:i/>
          <w:lang w:val="en-US" w:eastAsia="en-US" w:bidi="en-US"/>
        </w:rPr>
        <w:t>Регулятивные</w:t>
      </w:r>
      <w:proofErr w:type="spellEnd"/>
      <w:r w:rsidRPr="007324F1">
        <w:rPr>
          <w:rFonts w:eastAsia="Arial"/>
          <w:i/>
          <w:lang w:val="en-US" w:eastAsia="en-US" w:bidi="en-US"/>
        </w:rPr>
        <w:t>:</w:t>
      </w:r>
    </w:p>
    <w:p w:rsidR="002545DC" w:rsidRPr="007324F1" w:rsidRDefault="002545DC" w:rsidP="003A7F20">
      <w:pPr>
        <w:widowControl w:val="0"/>
        <w:numPr>
          <w:ilvl w:val="0"/>
          <w:numId w:val="12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2545DC" w:rsidRPr="007324F1" w:rsidRDefault="002545DC" w:rsidP="003A7F20">
      <w:pPr>
        <w:widowControl w:val="0"/>
        <w:numPr>
          <w:ilvl w:val="0"/>
          <w:numId w:val="12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545DC" w:rsidRPr="007324F1" w:rsidRDefault="002545DC" w:rsidP="003A7F20">
      <w:pPr>
        <w:widowControl w:val="0"/>
        <w:numPr>
          <w:ilvl w:val="0"/>
          <w:numId w:val="12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прогнозирование – предвосхищение результата и уровня усвоения; его временных характеристик;</w:t>
      </w:r>
    </w:p>
    <w:p w:rsidR="002545DC" w:rsidRPr="007324F1" w:rsidRDefault="002545DC" w:rsidP="003A7F20">
      <w:pPr>
        <w:widowControl w:val="0"/>
        <w:numPr>
          <w:ilvl w:val="0"/>
          <w:numId w:val="12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2545DC" w:rsidRPr="007324F1" w:rsidRDefault="002545DC" w:rsidP="003A7F20">
      <w:pPr>
        <w:widowControl w:val="0"/>
        <w:numPr>
          <w:ilvl w:val="0"/>
          <w:numId w:val="12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2545DC" w:rsidRPr="007324F1" w:rsidRDefault="002545DC" w:rsidP="003A7F20">
      <w:pPr>
        <w:widowControl w:val="0"/>
        <w:numPr>
          <w:ilvl w:val="0"/>
          <w:numId w:val="12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2545DC" w:rsidRPr="007324F1" w:rsidRDefault="002545DC" w:rsidP="003A7F20">
      <w:pPr>
        <w:widowControl w:val="0"/>
        <w:autoSpaceDE w:val="0"/>
        <w:autoSpaceDN w:val="0"/>
        <w:spacing w:line="276" w:lineRule="auto"/>
        <w:ind w:right="293" w:firstLine="540"/>
        <w:jc w:val="both"/>
        <w:rPr>
          <w:rFonts w:eastAsia="Arial"/>
          <w:i/>
          <w:lang w:val="en-US" w:eastAsia="en-US" w:bidi="en-US"/>
        </w:rPr>
      </w:pPr>
      <w:proofErr w:type="spellStart"/>
      <w:r w:rsidRPr="007324F1">
        <w:rPr>
          <w:rFonts w:eastAsia="Arial"/>
          <w:i/>
          <w:lang w:val="en-US" w:eastAsia="en-US" w:bidi="en-US"/>
        </w:rPr>
        <w:t>Познавательные</w:t>
      </w:r>
      <w:proofErr w:type="spellEnd"/>
      <w:r w:rsidRPr="007324F1">
        <w:rPr>
          <w:rFonts w:eastAsia="Arial"/>
          <w:i/>
          <w:lang w:val="en-US" w:eastAsia="en-US" w:bidi="en-US"/>
        </w:rPr>
        <w:t>:</w:t>
      </w:r>
    </w:p>
    <w:p w:rsidR="002545DC" w:rsidRPr="007324F1" w:rsidRDefault="002545DC" w:rsidP="003A7F20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поиск и выделение необходимой информации; применение методов информационного поиска, в том числе, с помощью компьютерных средств;</w:t>
      </w:r>
    </w:p>
    <w:p w:rsidR="002545DC" w:rsidRPr="007324F1" w:rsidRDefault="002545DC" w:rsidP="003A7F20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2545DC" w:rsidRPr="007324F1" w:rsidRDefault="002545DC" w:rsidP="003A7F20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умение осознанно и произвольно строить речевое высказывание в устной и письменной формах;</w:t>
      </w:r>
    </w:p>
    <w:p w:rsidR="002545DC" w:rsidRPr="007324F1" w:rsidRDefault="002545DC" w:rsidP="003A7F20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 xml:space="preserve">выбор наиболее эффективных способов решения задач в зависимости от конкретных условий; </w:t>
      </w:r>
    </w:p>
    <w:p w:rsidR="002545DC" w:rsidRPr="007324F1" w:rsidRDefault="002545DC" w:rsidP="003A7F20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рефлексия способов и условий действия, контроль и оценка процесса и результатов деятельности;</w:t>
      </w:r>
    </w:p>
    <w:p w:rsidR="002545DC" w:rsidRPr="007324F1" w:rsidRDefault="002545DC" w:rsidP="003A7F20">
      <w:pPr>
        <w:widowControl w:val="0"/>
        <w:autoSpaceDE w:val="0"/>
        <w:autoSpaceDN w:val="0"/>
        <w:spacing w:line="276" w:lineRule="auto"/>
        <w:ind w:right="293" w:firstLine="540"/>
        <w:jc w:val="both"/>
        <w:rPr>
          <w:rFonts w:eastAsia="Arial"/>
          <w:i/>
          <w:lang w:val="en-US" w:eastAsia="en-US" w:bidi="en-US"/>
        </w:rPr>
      </w:pPr>
      <w:proofErr w:type="spellStart"/>
      <w:r w:rsidRPr="007324F1">
        <w:rPr>
          <w:rFonts w:eastAsia="Arial"/>
          <w:i/>
          <w:lang w:val="en-US" w:eastAsia="en-US" w:bidi="en-US"/>
        </w:rPr>
        <w:t>Коммуникативные</w:t>
      </w:r>
      <w:proofErr w:type="spellEnd"/>
      <w:r w:rsidRPr="007324F1">
        <w:rPr>
          <w:rFonts w:eastAsia="Arial"/>
          <w:i/>
          <w:lang w:val="en-US" w:eastAsia="en-US" w:bidi="en-US"/>
        </w:rPr>
        <w:t>:</w:t>
      </w:r>
    </w:p>
    <w:p w:rsidR="002545DC" w:rsidRPr="007324F1" w:rsidRDefault="002545DC" w:rsidP="003A7F20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2545DC" w:rsidRPr="007324F1" w:rsidRDefault="002545DC" w:rsidP="003A7F20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постановка вопросов – инициативное сотрудничество в поиске и сборе информации;</w:t>
      </w:r>
    </w:p>
    <w:p w:rsidR="002545DC" w:rsidRPr="007324F1" w:rsidRDefault="002545DC" w:rsidP="003A7F20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2545DC" w:rsidRPr="007324F1" w:rsidRDefault="002545DC" w:rsidP="003A7F20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2545DC" w:rsidRPr="007324F1" w:rsidRDefault="002545DC" w:rsidP="003A7F20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0" w:right="293" w:firstLine="540"/>
        <w:jc w:val="both"/>
        <w:rPr>
          <w:rFonts w:eastAsia="Arial"/>
          <w:lang w:eastAsia="en-US" w:bidi="en-US"/>
        </w:rPr>
      </w:pPr>
      <w:r w:rsidRPr="007324F1">
        <w:rPr>
          <w:rFonts w:eastAsia="Arial"/>
          <w:lang w:eastAsia="en-US" w:bidi="en-US"/>
        </w:rPr>
        <w:t xml:space="preserve">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436B38" w:rsidRPr="007324F1" w:rsidRDefault="00436B38" w:rsidP="003A7F20">
      <w:pPr>
        <w:spacing w:line="276" w:lineRule="auto"/>
        <w:ind w:firstLine="540"/>
        <w:jc w:val="center"/>
        <w:rPr>
          <w:b/>
        </w:rPr>
      </w:pPr>
    </w:p>
    <w:p w:rsidR="00436B38" w:rsidRPr="007324F1" w:rsidRDefault="00436B38" w:rsidP="003A7F20">
      <w:pPr>
        <w:keepNext/>
        <w:spacing w:line="276" w:lineRule="auto"/>
        <w:ind w:firstLine="540"/>
        <w:jc w:val="center"/>
        <w:outlineLvl w:val="1"/>
        <w:rPr>
          <w:rFonts w:eastAsia="Calibri"/>
          <w:b/>
          <w:bCs/>
        </w:rPr>
      </w:pPr>
      <w:bookmarkStart w:id="6" w:name="_Toc364713911"/>
      <w:r w:rsidRPr="007324F1">
        <w:rPr>
          <w:rFonts w:eastAsia="Calibri"/>
          <w:b/>
          <w:bCs/>
        </w:rPr>
        <w:t>Содержание учебного предмета</w:t>
      </w:r>
      <w:bookmarkEnd w:id="6"/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color w:val="000000"/>
        </w:rPr>
      </w:pPr>
      <w:bookmarkStart w:id="7" w:name="_Toc364713913"/>
      <w:bookmarkStart w:id="8" w:name="_Toc343949371"/>
      <w:r w:rsidRPr="007324F1">
        <w:rPr>
          <w:rFonts w:eastAsiaTheme="minorEastAsia"/>
          <w:color w:val="000000"/>
        </w:rPr>
        <w:t>Модуль 1. Основы проектной деятельности.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color w:val="000000"/>
        </w:rPr>
      </w:pPr>
      <w:r w:rsidRPr="007324F1">
        <w:rPr>
          <w:rFonts w:eastAsiaTheme="minorEastAsia"/>
          <w:color w:val="000000"/>
        </w:rPr>
        <w:t>Раскрывает вопросы теории проектной и исследовательской деятельности. Рассматриваются такие понятия как «идея проекта, проблема и позиция автора, цель, продукт, актуальность проекта» и др.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color w:val="000000"/>
        </w:rPr>
      </w:pPr>
      <w:r w:rsidRPr="007324F1">
        <w:rPr>
          <w:rFonts w:eastAsiaTheme="minorEastAsia"/>
          <w:color w:val="000000"/>
        </w:rPr>
        <w:t xml:space="preserve">Модуль 2. Самоопределение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color w:val="000000"/>
        </w:rPr>
      </w:pPr>
      <w:r w:rsidRPr="007324F1">
        <w:rPr>
          <w:rFonts w:eastAsiaTheme="minorEastAsia"/>
          <w:color w:val="000000"/>
        </w:rPr>
        <w:t>Данный модуль состоит из кейсов, которые позволяют  познакомиться со всеми видами проектов, предлагает первичное самоопределение.</w:t>
      </w:r>
      <w:r w:rsidR="00565D3E">
        <w:rPr>
          <w:rFonts w:eastAsiaTheme="minorEastAsia"/>
          <w:color w:val="000000"/>
        </w:rPr>
        <w:t xml:space="preserve"> 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color w:val="000000"/>
        </w:rPr>
      </w:pPr>
      <w:r w:rsidRPr="007324F1">
        <w:rPr>
          <w:rFonts w:eastAsiaTheme="minorEastAsia"/>
          <w:color w:val="000000"/>
        </w:rPr>
        <w:t xml:space="preserve">Модуль 3. </w:t>
      </w:r>
      <w:r w:rsidR="0057157B">
        <w:rPr>
          <w:rFonts w:eastAsiaTheme="minorEastAsia"/>
          <w:color w:val="000000"/>
        </w:rPr>
        <w:t>Работа над проектом.</w:t>
      </w:r>
    </w:p>
    <w:p w:rsidR="002545DC" w:rsidRPr="007324F1" w:rsidRDefault="002545DC" w:rsidP="003A7F2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color w:val="000000"/>
        </w:rPr>
      </w:pPr>
      <w:r w:rsidRPr="007324F1">
        <w:rPr>
          <w:rFonts w:eastAsiaTheme="minorEastAsia"/>
          <w:color w:val="000000"/>
        </w:rPr>
        <w:t xml:space="preserve">Учащиеся заполняют портфолио своего проекта, консультируются с </w:t>
      </w:r>
      <w:proofErr w:type="spellStart"/>
      <w:r w:rsidRPr="007324F1">
        <w:rPr>
          <w:rFonts w:eastAsiaTheme="minorEastAsia"/>
          <w:color w:val="000000"/>
        </w:rPr>
        <w:t>тьютером</w:t>
      </w:r>
      <w:proofErr w:type="spellEnd"/>
      <w:r w:rsidRPr="007324F1">
        <w:rPr>
          <w:rFonts w:eastAsiaTheme="minorEastAsia"/>
          <w:color w:val="000000"/>
        </w:rPr>
        <w:t xml:space="preserve">, создают планирование. </w:t>
      </w:r>
    </w:p>
    <w:p w:rsidR="00C54035" w:rsidRPr="007324F1" w:rsidRDefault="002545DC" w:rsidP="003A7F2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color w:val="000000"/>
        </w:rPr>
      </w:pPr>
      <w:r w:rsidRPr="007324F1">
        <w:rPr>
          <w:rFonts w:eastAsiaTheme="minorEastAsia"/>
          <w:color w:val="000000"/>
        </w:rPr>
        <w:t xml:space="preserve"> </w:t>
      </w:r>
      <w:r w:rsidR="007324F1">
        <w:rPr>
          <w:rFonts w:eastAsiaTheme="minorEastAsia"/>
          <w:color w:val="000000"/>
        </w:rPr>
        <w:t>Модуль 4. З</w:t>
      </w:r>
      <w:r w:rsidRPr="007324F1">
        <w:rPr>
          <w:rFonts w:eastAsiaTheme="minorEastAsia"/>
          <w:color w:val="000000"/>
        </w:rPr>
        <w:t>ащита продукта</w:t>
      </w:r>
      <w:r w:rsidR="007324F1">
        <w:rPr>
          <w:rFonts w:eastAsiaTheme="minorEastAsia"/>
          <w:color w:val="000000"/>
        </w:rPr>
        <w:t xml:space="preserve"> проекта</w:t>
      </w:r>
      <w:r w:rsidRPr="007324F1">
        <w:rPr>
          <w:rFonts w:eastAsiaTheme="minorEastAsia"/>
          <w:color w:val="000000"/>
        </w:rPr>
        <w:t>.</w:t>
      </w:r>
    </w:p>
    <w:p w:rsidR="007324F1" w:rsidRDefault="007324F1" w:rsidP="003A7F2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EastAsia"/>
          <w:b/>
          <w:color w:val="000000"/>
        </w:rPr>
      </w:pPr>
    </w:p>
    <w:p w:rsidR="0057157B" w:rsidRDefault="0057157B" w:rsidP="003A7F2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EastAsia"/>
          <w:b/>
          <w:color w:val="000000"/>
        </w:rPr>
      </w:pPr>
    </w:p>
    <w:p w:rsidR="00C54035" w:rsidRPr="007324F1" w:rsidRDefault="00C54035" w:rsidP="003A7F2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EastAsia"/>
          <w:b/>
          <w:color w:val="000000"/>
        </w:rPr>
      </w:pPr>
      <w:r w:rsidRPr="007324F1">
        <w:rPr>
          <w:rFonts w:eastAsiaTheme="minorEastAsia"/>
          <w:b/>
          <w:color w:val="000000"/>
        </w:rPr>
        <w:t>Тематическое планирование</w:t>
      </w:r>
    </w:p>
    <w:p w:rsidR="00C54035" w:rsidRPr="007324F1" w:rsidRDefault="00C54035" w:rsidP="003A7F2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EastAsia"/>
          <w:b/>
          <w:color w:val="000000"/>
        </w:rPr>
      </w:pPr>
    </w:p>
    <w:tbl>
      <w:tblPr>
        <w:tblStyle w:val="11"/>
        <w:tblW w:w="10456" w:type="dxa"/>
        <w:tblLook w:val="04A0" w:firstRow="1" w:lastRow="0" w:firstColumn="1" w:lastColumn="0" w:noHBand="0" w:noVBand="1"/>
      </w:tblPr>
      <w:tblGrid>
        <w:gridCol w:w="7338"/>
        <w:gridCol w:w="3118"/>
      </w:tblGrid>
      <w:tr w:rsidR="00C54035" w:rsidRPr="007324F1" w:rsidTr="00904E66">
        <w:tc>
          <w:tcPr>
            <w:tcW w:w="7338" w:type="dxa"/>
          </w:tcPr>
          <w:p w:rsidR="00C54035" w:rsidRPr="007324F1" w:rsidRDefault="00C54035" w:rsidP="003A7F20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24F1">
              <w:rPr>
                <w:rFonts w:ascii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3118" w:type="dxa"/>
          </w:tcPr>
          <w:p w:rsidR="00C54035" w:rsidRPr="007324F1" w:rsidRDefault="00C54035" w:rsidP="003A7F20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7324F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54035" w:rsidRPr="007324F1" w:rsidTr="00904E66">
        <w:tc>
          <w:tcPr>
            <w:tcW w:w="7338" w:type="dxa"/>
          </w:tcPr>
          <w:p w:rsidR="00C54035" w:rsidRPr="007324F1" w:rsidRDefault="007324F1" w:rsidP="003A7F20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24F1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3118" w:type="dxa"/>
          </w:tcPr>
          <w:p w:rsidR="00C54035" w:rsidRPr="007324F1" w:rsidRDefault="00BF7F64" w:rsidP="003A7F20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54035" w:rsidRPr="007324F1" w:rsidTr="00904E66">
        <w:tc>
          <w:tcPr>
            <w:tcW w:w="7338" w:type="dxa"/>
          </w:tcPr>
          <w:p w:rsidR="00C54035" w:rsidRPr="007324F1" w:rsidRDefault="007324F1" w:rsidP="003A7F20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24F1">
              <w:rPr>
                <w:rFonts w:ascii="Times New Roman" w:hAnsi="Times New Roman" w:cs="Times New Roman"/>
                <w:color w:val="000000"/>
              </w:rPr>
              <w:t>Самоопределение</w:t>
            </w:r>
          </w:p>
        </w:tc>
        <w:tc>
          <w:tcPr>
            <w:tcW w:w="3118" w:type="dxa"/>
          </w:tcPr>
          <w:p w:rsidR="00C54035" w:rsidRPr="007324F1" w:rsidRDefault="00BF7F64" w:rsidP="003A7F20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917AF" w:rsidRPr="007324F1" w:rsidTr="00904E66">
        <w:tc>
          <w:tcPr>
            <w:tcW w:w="7338" w:type="dxa"/>
          </w:tcPr>
          <w:p w:rsidR="002917AF" w:rsidRPr="007324F1" w:rsidRDefault="0057157B" w:rsidP="003A7F20">
            <w:pPr>
              <w:spacing w:line="276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проектом</w:t>
            </w:r>
          </w:p>
        </w:tc>
        <w:tc>
          <w:tcPr>
            <w:tcW w:w="3118" w:type="dxa"/>
          </w:tcPr>
          <w:p w:rsidR="002917AF" w:rsidRPr="007324F1" w:rsidRDefault="00BF7F64" w:rsidP="003A7F20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917AF" w:rsidRPr="007324F1" w:rsidTr="00904E66">
        <w:tc>
          <w:tcPr>
            <w:tcW w:w="7338" w:type="dxa"/>
          </w:tcPr>
          <w:p w:rsidR="002917AF" w:rsidRPr="007324F1" w:rsidRDefault="00565D3E" w:rsidP="003A7F20">
            <w:pPr>
              <w:spacing w:line="276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65D3E">
              <w:rPr>
                <w:rFonts w:ascii="Times New Roman" w:eastAsia="Calibri" w:hAnsi="Times New Roman" w:cs="Times New Roman"/>
                <w:bCs/>
              </w:rPr>
              <w:t>Защита продукта проекта</w:t>
            </w:r>
            <w:r>
              <w:rPr>
                <w:rFonts w:ascii="Times New Roman" w:eastAsia="Calibri" w:hAnsi="Times New Roman" w:cs="Times New Roman"/>
                <w:bCs/>
              </w:rPr>
              <w:t>. Промежуточная аттестация.</w:t>
            </w:r>
          </w:p>
        </w:tc>
        <w:tc>
          <w:tcPr>
            <w:tcW w:w="3118" w:type="dxa"/>
          </w:tcPr>
          <w:p w:rsidR="002917AF" w:rsidRPr="007324F1" w:rsidRDefault="00BF7F64" w:rsidP="003A7F20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463D" w:rsidRPr="007324F1" w:rsidTr="00904E66">
        <w:tc>
          <w:tcPr>
            <w:tcW w:w="7338" w:type="dxa"/>
          </w:tcPr>
          <w:p w:rsidR="0047463D" w:rsidRPr="007324F1" w:rsidRDefault="00565D3E" w:rsidP="003A7F20">
            <w:pPr>
              <w:spacing w:line="276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3118" w:type="dxa"/>
          </w:tcPr>
          <w:p w:rsidR="0047463D" w:rsidRPr="007324F1" w:rsidRDefault="00BF7F64" w:rsidP="003A7F20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C54035" w:rsidRPr="007324F1" w:rsidRDefault="00C54035" w:rsidP="003A7F20">
      <w:pPr>
        <w:spacing w:line="276" w:lineRule="auto"/>
        <w:ind w:firstLine="540"/>
        <w:jc w:val="both"/>
      </w:pPr>
    </w:p>
    <w:p w:rsidR="00C54035" w:rsidRPr="007324F1" w:rsidRDefault="00C54035" w:rsidP="003A7F20">
      <w:pPr>
        <w:spacing w:line="276" w:lineRule="auto"/>
        <w:ind w:firstLine="540"/>
        <w:jc w:val="both"/>
      </w:pPr>
    </w:p>
    <w:bookmarkEnd w:id="7"/>
    <w:bookmarkEnd w:id="8"/>
    <w:p w:rsidR="00C54035" w:rsidRPr="007324F1" w:rsidRDefault="00C54035" w:rsidP="003A7F20">
      <w:pPr>
        <w:pageBreakBefore/>
        <w:spacing w:line="276" w:lineRule="auto"/>
        <w:ind w:firstLine="540"/>
        <w:jc w:val="center"/>
        <w:rPr>
          <w:b/>
        </w:rPr>
        <w:sectPr w:rsidR="00C54035" w:rsidRPr="007324F1" w:rsidSect="00E22DE5">
          <w:pgSz w:w="11906" w:h="16838" w:code="9"/>
          <w:pgMar w:top="567" w:right="567" w:bottom="567" w:left="1077" w:header="709" w:footer="709" w:gutter="0"/>
          <w:cols w:space="708"/>
          <w:docGrid w:linePitch="360"/>
        </w:sectPr>
      </w:pPr>
    </w:p>
    <w:p w:rsidR="00777748" w:rsidRPr="007324F1" w:rsidRDefault="00777748" w:rsidP="003A7F20">
      <w:pPr>
        <w:spacing w:line="276" w:lineRule="auto"/>
        <w:ind w:firstLine="540"/>
        <w:jc w:val="center"/>
        <w:rPr>
          <w:b/>
        </w:rPr>
      </w:pPr>
      <w:r w:rsidRPr="007324F1">
        <w:rPr>
          <w:b/>
        </w:rPr>
        <w:t xml:space="preserve">Календарно - тематическое планирование учебного материала по </w:t>
      </w:r>
      <w:r w:rsidR="00565D3E">
        <w:rPr>
          <w:b/>
        </w:rPr>
        <w:t>предмету «</w:t>
      </w:r>
      <w:proofErr w:type="gramStart"/>
      <w:r w:rsidR="00565D3E">
        <w:rPr>
          <w:b/>
        </w:rPr>
        <w:t>Индивидуальный проект</w:t>
      </w:r>
      <w:proofErr w:type="gramEnd"/>
      <w:r w:rsidR="00565D3E">
        <w:rPr>
          <w:b/>
        </w:rPr>
        <w:t>»</w:t>
      </w:r>
    </w:p>
    <w:p w:rsidR="00777748" w:rsidRPr="007324F1" w:rsidRDefault="00565D3E" w:rsidP="003A7F20">
      <w:pPr>
        <w:spacing w:line="276" w:lineRule="auto"/>
        <w:ind w:firstLine="540"/>
        <w:jc w:val="center"/>
      </w:pPr>
      <w:r>
        <w:rPr>
          <w:b/>
        </w:rPr>
        <w:t>10</w:t>
      </w:r>
      <w:r w:rsidR="00777748" w:rsidRPr="007324F1">
        <w:rPr>
          <w:b/>
        </w:rPr>
        <w:t xml:space="preserve"> класс</w:t>
      </w:r>
    </w:p>
    <w:tbl>
      <w:tblPr>
        <w:tblW w:w="10343" w:type="dxa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5198"/>
        <w:gridCol w:w="1329"/>
        <w:gridCol w:w="1055"/>
        <w:gridCol w:w="1806"/>
      </w:tblGrid>
      <w:tr w:rsidR="00C54035" w:rsidRPr="007324F1" w:rsidTr="003D3D8F">
        <w:trPr>
          <w:trHeight w:val="1097"/>
          <w:jc w:val="center"/>
        </w:trPr>
        <w:tc>
          <w:tcPr>
            <w:tcW w:w="955" w:type="dxa"/>
            <w:vAlign w:val="center"/>
          </w:tcPr>
          <w:p w:rsidR="00C54035" w:rsidRPr="007324F1" w:rsidRDefault="00C54035" w:rsidP="003A7F20">
            <w:pPr>
              <w:spacing w:line="276" w:lineRule="auto"/>
              <w:ind w:firstLine="138"/>
              <w:outlineLvl w:val="0"/>
              <w:rPr>
                <w:b/>
              </w:rPr>
            </w:pPr>
            <w:r w:rsidRPr="007324F1">
              <w:rPr>
                <w:b/>
              </w:rPr>
              <w:t>№ урока</w:t>
            </w:r>
          </w:p>
        </w:tc>
        <w:tc>
          <w:tcPr>
            <w:tcW w:w="5198" w:type="dxa"/>
            <w:vAlign w:val="center"/>
          </w:tcPr>
          <w:p w:rsidR="00C54035" w:rsidRPr="007324F1" w:rsidRDefault="00C54035" w:rsidP="003A7F20">
            <w:pPr>
              <w:spacing w:line="276" w:lineRule="auto"/>
              <w:ind w:left="129"/>
              <w:rPr>
                <w:b/>
              </w:rPr>
            </w:pPr>
            <w:r w:rsidRPr="007324F1">
              <w:rPr>
                <w:b/>
              </w:rPr>
              <w:t>Название раздела и темы</w:t>
            </w:r>
          </w:p>
        </w:tc>
        <w:tc>
          <w:tcPr>
            <w:tcW w:w="2384" w:type="dxa"/>
            <w:gridSpan w:val="2"/>
            <w:vAlign w:val="center"/>
          </w:tcPr>
          <w:p w:rsidR="00C54035" w:rsidRPr="007324F1" w:rsidRDefault="00C54035" w:rsidP="003A7F20">
            <w:pPr>
              <w:spacing w:line="276" w:lineRule="auto"/>
              <w:ind w:firstLine="540"/>
              <w:outlineLvl w:val="0"/>
              <w:rPr>
                <w:b/>
              </w:rPr>
            </w:pPr>
            <w:r w:rsidRPr="007324F1">
              <w:rPr>
                <w:b/>
              </w:rPr>
              <w:t>Дата проведения по плану/ факт.</w:t>
            </w:r>
          </w:p>
        </w:tc>
        <w:tc>
          <w:tcPr>
            <w:tcW w:w="1806" w:type="dxa"/>
            <w:vAlign w:val="center"/>
          </w:tcPr>
          <w:p w:rsidR="00C54035" w:rsidRPr="007324F1" w:rsidRDefault="00C54035" w:rsidP="003D3D8F">
            <w:pPr>
              <w:spacing w:line="276" w:lineRule="auto"/>
              <w:outlineLvl w:val="0"/>
              <w:rPr>
                <w:b/>
              </w:rPr>
            </w:pPr>
            <w:r w:rsidRPr="007324F1">
              <w:rPr>
                <w:b/>
              </w:rPr>
              <w:t>Примечание</w:t>
            </w:r>
          </w:p>
          <w:p w:rsidR="00C54035" w:rsidRPr="007324F1" w:rsidRDefault="00C54035" w:rsidP="003D3D8F">
            <w:pPr>
              <w:spacing w:line="276" w:lineRule="auto"/>
              <w:outlineLvl w:val="0"/>
              <w:rPr>
                <w:b/>
              </w:rPr>
            </w:pPr>
            <w:r w:rsidRPr="007324F1">
              <w:rPr>
                <w:b/>
              </w:rPr>
              <w:t>(описание причин</w:t>
            </w:r>
            <w:r w:rsidRPr="007324F1">
              <w:t xml:space="preserve"> </w:t>
            </w:r>
            <w:r w:rsidRPr="007324F1">
              <w:rPr>
                <w:b/>
              </w:rPr>
              <w:t>корректировки дат)</w:t>
            </w:r>
          </w:p>
        </w:tc>
      </w:tr>
      <w:tr w:rsidR="00981675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981675" w:rsidRPr="007324F1" w:rsidRDefault="00981675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981675" w:rsidRPr="007324F1" w:rsidRDefault="00981675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Что такое проект</w:t>
            </w:r>
            <w:r w:rsidR="00BF7F64" w:rsidRPr="007324F1">
              <w:rPr>
                <w:rFonts w:eastAsia="Calibri"/>
                <w:bCs/>
              </w:rPr>
              <w:t xml:space="preserve"> Национальные проекты. Виды проектов в соответствии с требованиями ФГОС СОО.</w:t>
            </w:r>
          </w:p>
        </w:tc>
        <w:tc>
          <w:tcPr>
            <w:tcW w:w="1329" w:type="dxa"/>
          </w:tcPr>
          <w:p w:rsidR="00981675" w:rsidRPr="00BF7F64" w:rsidRDefault="00981675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981675" w:rsidRPr="007324F1" w:rsidRDefault="00981675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981675" w:rsidRPr="007324F1" w:rsidRDefault="00981675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 xml:space="preserve">Зарождение учебного проекта. Понятие «проблема». 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Понятие темы проекта. Актуальность – аргументы, обоснованность.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Постановка цели и декомпозиция на задачи.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Продукт проекта. Основное отличие мероприятия, поделки, изобретения и проекта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 xml:space="preserve">Исследование как элемент проекта и как самостоятельный проект. 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Постановка цели  исследования, выдвижение гипотезы, объект, субъект исследования.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 xml:space="preserve">Структура исследовательской деятельности. </w:t>
            </w:r>
            <w:r w:rsidR="00BF7F64" w:rsidRPr="007324F1">
              <w:rPr>
                <w:rFonts w:eastAsia="Calibri"/>
                <w:bCs/>
              </w:rPr>
              <w:t>Что является продуктом исследовательского проекта.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Предпринимательские проекты. Достойны ли они уважения?</w:t>
            </w:r>
            <w:r w:rsidR="00BF7F64">
              <w:rPr>
                <w:rFonts w:eastAsia="Calibri"/>
                <w:bCs/>
              </w:rPr>
              <w:t xml:space="preserve"> Конкурсы проектов. Гранты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 xml:space="preserve">Шесть шагов успешного проекта. Алгоритм реализации задуманного. 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 xml:space="preserve">Урок-погружение в проектную деятельность. </w:t>
            </w:r>
            <w:r w:rsidR="00BF7F64" w:rsidRPr="007324F1">
              <w:rPr>
                <w:rFonts w:eastAsia="Calibri"/>
                <w:bCs/>
              </w:rPr>
              <w:t>Знакомство с проектами школьников.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603A0D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Долгосрочные проекты</w:t>
            </w:r>
            <w:r w:rsidR="00BF7F64">
              <w:rPr>
                <w:rFonts w:eastAsia="Calibri"/>
                <w:bCs/>
              </w:rPr>
              <w:t>.</w:t>
            </w:r>
            <w:r w:rsidR="00BF7F64" w:rsidRPr="007324F1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Анализ проектов с точки зрения актуальности и результативности.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603A0D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603A0D" w:rsidRPr="007324F1" w:rsidRDefault="00603A0D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603A0D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Формирование общей картины проектной деятельности.</w:t>
            </w:r>
          </w:p>
        </w:tc>
        <w:tc>
          <w:tcPr>
            <w:tcW w:w="1329" w:type="dxa"/>
          </w:tcPr>
          <w:p w:rsidR="00603A0D" w:rsidRPr="00BF7F64" w:rsidRDefault="00603A0D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603A0D" w:rsidRPr="007324F1" w:rsidRDefault="00603A0D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Шаблон паспорта проекта.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Творческий проект «Новогодний блог. Творим добро»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Индивидуальные консультации. Проверка </w:t>
            </w:r>
            <w:proofErr w:type="gramStart"/>
            <w:r>
              <w:rPr>
                <w:rFonts w:eastAsia="Calibri"/>
                <w:bCs/>
              </w:rPr>
              <w:t>личного</w:t>
            </w:r>
            <w:proofErr w:type="gramEnd"/>
            <w:r>
              <w:rPr>
                <w:rFonts w:eastAsia="Calibri"/>
                <w:bCs/>
              </w:rPr>
              <w:t xml:space="preserve"> портфолио.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Социологические опросы как форма подтверждения актуальности, основа для  исследования или показатель качества продукта проекта.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41341">
              <w:rPr>
                <w:rFonts w:eastAsia="Calibri"/>
                <w:bCs/>
              </w:rPr>
              <w:t>Замысел личного проекта</w:t>
            </w:r>
            <w:r w:rsidRPr="007324F1">
              <w:rPr>
                <w:rFonts w:eastAsia="Calibri"/>
                <w:bCs/>
              </w:rPr>
              <w:t xml:space="preserve"> Выбор вида проекта.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4134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41341">
              <w:rPr>
                <w:rFonts w:eastAsia="Calibri"/>
                <w:bCs/>
              </w:rPr>
              <w:t>Актуальность проект</w:t>
            </w:r>
            <w:r>
              <w:rPr>
                <w:rFonts w:eastAsia="Calibri"/>
                <w:bCs/>
              </w:rPr>
              <w:t xml:space="preserve">а. </w:t>
            </w:r>
            <w:r w:rsidRPr="00741341">
              <w:rPr>
                <w:rFonts w:eastAsia="Calibri"/>
                <w:bCs/>
              </w:rPr>
              <w:t>Работаем над теорией.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Формулирование цели. Перевод проблемы и цели в задачи.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Планирование проекта</w:t>
            </w:r>
            <w:r w:rsidRPr="007324F1">
              <w:rPr>
                <w:rFonts w:eastAsia="Calibri"/>
                <w:bCs/>
              </w:rPr>
              <w:t xml:space="preserve"> Дорожные карты. Рыбья кость.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 xml:space="preserve">Критерии оценивания проектов.  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4134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41341">
              <w:rPr>
                <w:rFonts w:eastAsia="Calibri"/>
                <w:bCs/>
              </w:rPr>
              <w:t>Ресурсы моего проекта</w:t>
            </w:r>
            <w:r>
              <w:rPr>
                <w:rFonts w:eastAsia="Calibri"/>
                <w:bCs/>
              </w:rPr>
              <w:t xml:space="preserve">. </w:t>
            </w:r>
            <w:r w:rsidRPr="00741341">
              <w:rPr>
                <w:rFonts w:eastAsia="Calibri"/>
                <w:bCs/>
              </w:rPr>
              <w:t>Анализируем потребности и возможности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Паспорт проекта. 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Формирование команды, коммуникация в команде. Роли в команде.</w:t>
            </w:r>
            <w:r w:rsidRPr="0098719E">
              <w:t xml:space="preserve"> Заполняем чек-лист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</w:rPr>
            </w:pPr>
            <w:r w:rsidRPr="007324F1">
              <w:rPr>
                <w:rFonts w:eastAsia="Calibri"/>
                <w:bCs/>
              </w:rPr>
              <w:t>Питч как форма презентации проекта. Питч-сессия. Оценка и самооценка проектов.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Шаблоны презентаций. Правила хорошей презентации. Презентация продукта проекта.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</w:rPr>
            </w:pPr>
            <w:r w:rsidRPr="007324F1">
              <w:rPr>
                <w:rFonts w:eastAsia="Calibri"/>
                <w:bCs/>
              </w:rPr>
              <w:t>Пробная защита продукта проекта.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</w:rPr>
            </w:pPr>
            <w:r w:rsidRPr="007324F1">
              <w:rPr>
                <w:rFonts w:eastAsia="Calibri"/>
                <w:bCs/>
              </w:rPr>
              <w:t xml:space="preserve">Рецензирование проектов. 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 xml:space="preserve">Понятие о </w:t>
            </w:r>
            <w:proofErr w:type="spellStart"/>
            <w:r w:rsidRPr="007324F1">
              <w:rPr>
                <w:rFonts w:eastAsia="Calibri"/>
                <w:bCs/>
              </w:rPr>
              <w:t>краудфандинге</w:t>
            </w:r>
            <w:proofErr w:type="spellEnd"/>
            <w:r>
              <w:rPr>
                <w:rFonts w:eastAsia="Calibri"/>
                <w:bCs/>
              </w:rPr>
              <w:t>.</w:t>
            </w:r>
            <w:r w:rsidRPr="007324F1">
              <w:rPr>
                <w:rFonts w:eastAsia="Calibri"/>
                <w:bCs/>
              </w:rPr>
              <w:t xml:space="preserve"> Работа со спонсорами. Реклама проекта.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7324F1">
              <w:rPr>
                <w:rFonts w:eastAsia="Calibri"/>
                <w:bCs/>
              </w:rPr>
              <w:t>Гранты. Развитие индивидуального проекта.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Промежуточная аттестация (защита проекта)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  <w:tr w:rsidR="00BF7F64" w:rsidRPr="007324F1" w:rsidTr="003D3D8F">
        <w:trPr>
          <w:trHeight w:val="96"/>
          <w:jc w:val="center"/>
        </w:trPr>
        <w:tc>
          <w:tcPr>
            <w:tcW w:w="955" w:type="dxa"/>
            <w:vAlign w:val="center"/>
          </w:tcPr>
          <w:p w:rsidR="00BF7F64" w:rsidRPr="007324F1" w:rsidRDefault="00BF7F64" w:rsidP="003A7F20">
            <w:pPr>
              <w:numPr>
                <w:ilvl w:val="0"/>
                <w:numId w:val="9"/>
              </w:numPr>
              <w:spacing w:line="276" w:lineRule="auto"/>
              <w:ind w:left="0" w:firstLine="138"/>
              <w:contextualSpacing/>
            </w:pPr>
          </w:p>
        </w:tc>
        <w:tc>
          <w:tcPr>
            <w:tcW w:w="5198" w:type="dxa"/>
          </w:tcPr>
          <w:p w:rsidR="00BF7F64" w:rsidRPr="007324F1" w:rsidRDefault="00BF7F64" w:rsidP="003A7F20">
            <w:pPr>
              <w:spacing w:line="276" w:lineRule="auto"/>
              <w:ind w:left="129"/>
              <w:jc w:val="both"/>
              <w:rPr>
                <w:rFonts w:eastAsia="Calibri"/>
                <w:bCs/>
              </w:rPr>
            </w:pPr>
            <w:r w:rsidRPr="00382C0C">
              <w:rPr>
                <w:rFonts w:eastAsia="Calibri"/>
                <w:bCs/>
              </w:rPr>
              <w:t>Значение проектной исследовательской деятельности в работе ученого.</w:t>
            </w:r>
          </w:p>
        </w:tc>
        <w:tc>
          <w:tcPr>
            <w:tcW w:w="1329" w:type="dxa"/>
          </w:tcPr>
          <w:p w:rsidR="00BF7F64" w:rsidRPr="00BF7F64" w:rsidRDefault="00BF7F64" w:rsidP="003A7F20">
            <w:pPr>
              <w:spacing w:line="276" w:lineRule="auto"/>
              <w:ind w:firstLine="172"/>
              <w:jc w:val="both"/>
              <w:rPr>
                <w:rFonts w:eastAsia="Calibri"/>
                <w:bCs/>
              </w:rPr>
            </w:pPr>
          </w:p>
        </w:tc>
        <w:tc>
          <w:tcPr>
            <w:tcW w:w="1055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  <w:tc>
          <w:tcPr>
            <w:tcW w:w="1806" w:type="dxa"/>
            <w:vAlign w:val="center"/>
          </w:tcPr>
          <w:p w:rsidR="00BF7F64" w:rsidRPr="007324F1" w:rsidRDefault="00BF7F64" w:rsidP="003A7F20">
            <w:pPr>
              <w:spacing w:line="276" w:lineRule="auto"/>
              <w:ind w:firstLine="540"/>
            </w:pPr>
          </w:p>
        </w:tc>
      </w:tr>
    </w:tbl>
    <w:p w:rsidR="00FD466E" w:rsidRPr="00A43082" w:rsidRDefault="00FD466E" w:rsidP="003A7F20">
      <w:pPr>
        <w:spacing w:line="276" w:lineRule="auto"/>
        <w:ind w:firstLine="540"/>
        <w:rPr>
          <w:lang w:val="en-US"/>
        </w:rPr>
      </w:pPr>
    </w:p>
    <w:sectPr w:rsidR="00FD466E" w:rsidRPr="00A43082" w:rsidSect="003B489B">
      <w:pgSz w:w="11906" w:h="16838" w:code="9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EEE6373"/>
    <w:multiLevelType w:val="hybridMultilevel"/>
    <w:tmpl w:val="1940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45887"/>
    <w:multiLevelType w:val="hybridMultilevel"/>
    <w:tmpl w:val="E010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350F2"/>
    <w:multiLevelType w:val="hybridMultilevel"/>
    <w:tmpl w:val="323E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16C3B"/>
    <w:multiLevelType w:val="hybridMultilevel"/>
    <w:tmpl w:val="B816A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E43DFB"/>
    <w:multiLevelType w:val="hybridMultilevel"/>
    <w:tmpl w:val="2C3ED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636591"/>
    <w:multiLevelType w:val="hybridMultilevel"/>
    <w:tmpl w:val="8FBE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B5E84"/>
    <w:multiLevelType w:val="hybridMultilevel"/>
    <w:tmpl w:val="D070F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7286E"/>
    <w:multiLevelType w:val="hybridMultilevel"/>
    <w:tmpl w:val="6A68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F35A6"/>
    <w:multiLevelType w:val="hybridMultilevel"/>
    <w:tmpl w:val="72A8253E"/>
    <w:lvl w:ilvl="0" w:tplc="20D29D18">
      <w:start w:val="1"/>
      <w:numFmt w:val="decimal"/>
      <w:lvlText w:val="%1."/>
      <w:lvlJc w:val="left"/>
      <w:pPr>
        <w:ind w:left="1189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690F0C"/>
    <w:multiLevelType w:val="hybridMultilevel"/>
    <w:tmpl w:val="DEDA0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F53E70"/>
    <w:multiLevelType w:val="hybridMultilevel"/>
    <w:tmpl w:val="21A62184"/>
    <w:lvl w:ilvl="0" w:tplc="8540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940AB"/>
    <w:multiLevelType w:val="hybridMultilevel"/>
    <w:tmpl w:val="29EE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85"/>
    <w:rsid w:val="00023293"/>
    <w:rsid w:val="00047FC3"/>
    <w:rsid w:val="00050B1F"/>
    <w:rsid w:val="00050EAB"/>
    <w:rsid w:val="000518A1"/>
    <w:rsid w:val="00055343"/>
    <w:rsid w:val="000935FA"/>
    <w:rsid w:val="000A4BA6"/>
    <w:rsid w:val="000B3FC2"/>
    <w:rsid w:val="000E078A"/>
    <w:rsid w:val="000F22FF"/>
    <w:rsid w:val="000F52EA"/>
    <w:rsid w:val="001241CD"/>
    <w:rsid w:val="00140024"/>
    <w:rsid w:val="00156852"/>
    <w:rsid w:val="001A0986"/>
    <w:rsid w:val="001A10C1"/>
    <w:rsid w:val="001A378F"/>
    <w:rsid w:val="001A7685"/>
    <w:rsid w:val="001C4FF8"/>
    <w:rsid w:val="001D6DE6"/>
    <w:rsid w:val="001F05EE"/>
    <w:rsid w:val="001F6646"/>
    <w:rsid w:val="00213004"/>
    <w:rsid w:val="00215A38"/>
    <w:rsid w:val="0022716A"/>
    <w:rsid w:val="00230E84"/>
    <w:rsid w:val="002545DC"/>
    <w:rsid w:val="00256725"/>
    <w:rsid w:val="00267DCD"/>
    <w:rsid w:val="002917AF"/>
    <w:rsid w:val="002A4A3E"/>
    <w:rsid w:val="002D449F"/>
    <w:rsid w:val="00305688"/>
    <w:rsid w:val="00310FF1"/>
    <w:rsid w:val="00320531"/>
    <w:rsid w:val="00341F62"/>
    <w:rsid w:val="00350731"/>
    <w:rsid w:val="00382C0C"/>
    <w:rsid w:val="003841E3"/>
    <w:rsid w:val="00387078"/>
    <w:rsid w:val="003A7F20"/>
    <w:rsid w:val="003B489B"/>
    <w:rsid w:val="003C62AF"/>
    <w:rsid w:val="003D3D8F"/>
    <w:rsid w:val="003D5779"/>
    <w:rsid w:val="003E1AFE"/>
    <w:rsid w:val="003E33C7"/>
    <w:rsid w:val="00432696"/>
    <w:rsid w:val="00436B38"/>
    <w:rsid w:val="004460BA"/>
    <w:rsid w:val="00446713"/>
    <w:rsid w:val="00472B85"/>
    <w:rsid w:val="0047463D"/>
    <w:rsid w:val="00483FCE"/>
    <w:rsid w:val="004846F8"/>
    <w:rsid w:val="004A4694"/>
    <w:rsid w:val="004A5B7B"/>
    <w:rsid w:val="004D5467"/>
    <w:rsid w:val="004F379B"/>
    <w:rsid w:val="00511DBF"/>
    <w:rsid w:val="00517127"/>
    <w:rsid w:val="00565D3E"/>
    <w:rsid w:val="0057157B"/>
    <w:rsid w:val="005772D6"/>
    <w:rsid w:val="00581600"/>
    <w:rsid w:val="005D34D0"/>
    <w:rsid w:val="005F0408"/>
    <w:rsid w:val="00603A0D"/>
    <w:rsid w:val="0060444F"/>
    <w:rsid w:val="00606836"/>
    <w:rsid w:val="00611D4A"/>
    <w:rsid w:val="00612FAA"/>
    <w:rsid w:val="00631238"/>
    <w:rsid w:val="0064161A"/>
    <w:rsid w:val="00644A86"/>
    <w:rsid w:val="00663F0F"/>
    <w:rsid w:val="006A6213"/>
    <w:rsid w:val="006B1F75"/>
    <w:rsid w:val="006D35EC"/>
    <w:rsid w:val="006F7036"/>
    <w:rsid w:val="007324F1"/>
    <w:rsid w:val="00741341"/>
    <w:rsid w:val="00742922"/>
    <w:rsid w:val="00761DA5"/>
    <w:rsid w:val="00777748"/>
    <w:rsid w:val="007857A0"/>
    <w:rsid w:val="007A2117"/>
    <w:rsid w:val="007B558C"/>
    <w:rsid w:val="007E3831"/>
    <w:rsid w:val="007E5B1F"/>
    <w:rsid w:val="007F32BE"/>
    <w:rsid w:val="007F3886"/>
    <w:rsid w:val="007F7700"/>
    <w:rsid w:val="0089277D"/>
    <w:rsid w:val="008A555E"/>
    <w:rsid w:val="008C3810"/>
    <w:rsid w:val="008F1570"/>
    <w:rsid w:val="008F1EDF"/>
    <w:rsid w:val="00911A26"/>
    <w:rsid w:val="009428B6"/>
    <w:rsid w:val="00956791"/>
    <w:rsid w:val="009639ED"/>
    <w:rsid w:val="009657FC"/>
    <w:rsid w:val="00981675"/>
    <w:rsid w:val="009B4A07"/>
    <w:rsid w:val="009C6340"/>
    <w:rsid w:val="00A11A14"/>
    <w:rsid w:val="00A12276"/>
    <w:rsid w:val="00A17B7E"/>
    <w:rsid w:val="00A21BE4"/>
    <w:rsid w:val="00A32897"/>
    <w:rsid w:val="00A43082"/>
    <w:rsid w:val="00A51658"/>
    <w:rsid w:val="00A906AD"/>
    <w:rsid w:val="00A93F3A"/>
    <w:rsid w:val="00AE4202"/>
    <w:rsid w:val="00B0428B"/>
    <w:rsid w:val="00B31415"/>
    <w:rsid w:val="00B60F54"/>
    <w:rsid w:val="00B723E6"/>
    <w:rsid w:val="00B8455B"/>
    <w:rsid w:val="00B930BB"/>
    <w:rsid w:val="00BC42C3"/>
    <w:rsid w:val="00BD2C40"/>
    <w:rsid w:val="00BF7F64"/>
    <w:rsid w:val="00C120CF"/>
    <w:rsid w:val="00C46B8F"/>
    <w:rsid w:val="00C47E98"/>
    <w:rsid w:val="00C520B9"/>
    <w:rsid w:val="00C54035"/>
    <w:rsid w:val="00C6450C"/>
    <w:rsid w:val="00CC3CB2"/>
    <w:rsid w:val="00D07776"/>
    <w:rsid w:val="00D71FF9"/>
    <w:rsid w:val="00E22DE5"/>
    <w:rsid w:val="00E3422A"/>
    <w:rsid w:val="00E37F79"/>
    <w:rsid w:val="00E538A8"/>
    <w:rsid w:val="00E570A8"/>
    <w:rsid w:val="00E60767"/>
    <w:rsid w:val="00E90146"/>
    <w:rsid w:val="00EA386B"/>
    <w:rsid w:val="00EE14F9"/>
    <w:rsid w:val="00EF1F8F"/>
    <w:rsid w:val="00F11E55"/>
    <w:rsid w:val="00F25027"/>
    <w:rsid w:val="00F475C1"/>
    <w:rsid w:val="00F662C3"/>
    <w:rsid w:val="00FB3525"/>
    <w:rsid w:val="00FD466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4F1"/>
    <w:rPr>
      <w:sz w:val="24"/>
      <w:szCs w:val="24"/>
    </w:rPr>
  </w:style>
  <w:style w:type="paragraph" w:styleId="1">
    <w:name w:val="heading 1"/>
    <w:basedOn w:val="a"/>
    <w:next w:val="a"/>
    <w:qFormat/>
    <w:rsid w:val="000F22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1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7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9428B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">
    <w:name w:val="Стиль таблицы4"/>
    <w:basedOn w:val="a1"/>
    <w:rsid w:val="00F11E55"/>
    <w:rPr>
      <w:b/>
      <w:sz w:val="24"/>
    </w:rPr>
    <w:tblPr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</w:tblBorders>
    </w:tblPr>
    <w:tcPr>
      <w:shd w:val="clear" w:color="auto" w:fill="FFFFFF"/>
    </w:tc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1A7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C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46713"/>
    <w:pPr>
      <w:spacing w:before="100" w:beforeAutospacing="1" w:after="100" w:afterAutospacing="1"/>
    </w:pPr>
  </w:style>
  <w:style w:type="paragraph" w:styleId="a7">
    <w:name w:val="Body Text"/>
    <w:basedOn w:val="a"/>
    <w:rsid w:val="00446713"/>
    <w:pPr>
      <w:spacing w:after="120"/>
    </w:pPr>
  </w:style>
  <w:style w:type="paragraph" w:customStyle="1" w:styleId="p1">
    <w:name w:val="p1"/>
    <w:basedOn w:val="a"/>
    <w:rsid w:val="00446713"/>
    <w:pPr>
      <w:spacing w:before="100" w:beforeAutospacing="1" w:after="100" w:afterAutospacing="1"/>
    </w:pPr>
  </w:style>
  <w:style w:type="paragraph" w:styleId="21">
    <w:name w:val="Body Text 2"/>
    <w:basedOn w:val="a"/>
    <w:rsid w:val="00446713"/>
    <w:pPr>
      <w:spacing w:after="120" w:line="480" w:lineRule="auto"/>
    </w:pPr>
  </w:style>
  <w:style w:type="paragraph" w:styleId="a8">
    <w:name w:val="Body Text Indent"/>
    <w:basedOn w:val="a"/>
    <w:link w:val="a9"/>
    <w:rsid w:val="000F22FF"/>
    <w:pPr>
      <w:spacing w:after="120"/>
      <w:ind w:left="283"/>
    </w:pPr>
    <w:rPr>
      <w:lang w:val="x-none" w:eastAsia="x-none"/>
    </w:rPr>
  </w:style>
  <w:style w:type="character" w:styleId="aa">
    <w:name w:val="Hyperlink"/>
    <w:rsid w:val="00C46B8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E0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538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0518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link w:val="a8"/>
    <w:locked/>
    <w:rsid w:val="004D5467"/>
    <w:rPr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40024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40024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40024"/>
    <w:pPr>
      <w:spacing w:after="120"/>
      <w:ind w:left="280"/>
    </w:pPr>
  </w:style>
  <w:style w:type="paragraph" w:styleId="ac">
    <w:name w:val="Balloon Text"/>
    <w:basedOn w:val="a"/>
    <w:link w:val="ad"/>
    <w:rsid w:val="00050B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50B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C5403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4F1"/>
    <w:rPr>
      <w:sz w:val="24"/>
      <w:szCs w:val="24"/>
    </w:rPr>
  </w:style>
  <w:style w:type="paragraph" w:styleId="1">
    <w:name w:val="heading 1"/>
    <w:basedOn w:val="a"/>
    <w:next w:val="a"/>
    <w:qFormat/>
    <w:rsid w:val="000F22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1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7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9428B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">
    <w:name w:val="Стиль таблицы4"/>
    <w:basedOn w:val="a1"/>
    <w:rsid w:val="00F11E55"/>
    <w:rPr>
      <w:b/>
      <w:sz w:val="24"/>
    </w:rPr>
    <w:tblPr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</w:tblBorders>
    </w:tblPr>
    <w:tcPr>
      <w:shd w:val="clear" w:color="auto" w:fill="FFFFFF"/>
    </w:tc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1A7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C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46713"/>
    <w:pPr>
      <w:spacing w:before="100" w:beforeAutospacing="1" w:after="100" w:afterAutospacing="1"/>
    </w:pPr>
  </w:style>
  <w:style w:type="paragraph" w:styleId="a7">
    <w:name w:val="Body Text"/>
    <w:basedOn w:val="a"/>
    <w:rsid w:val="00446713"/>
    <w:pPr>
      <w:spacing w:after="120"/>
    </w:pPr>
  </w:style>
  <w:style w:type="paragraph" w:customStyle="1" w:styleId="p1">
    <w:name w:val="p1"/>
    <w:basedOn w:val="a"/>
    <w:rsid w:val="00446713"/>
    <w:pPr>
      <w:spacing w:before="100" w:beforeAutospacing="1" w:after="100" w:afterAutospacing="1"/>
    </w:pPr>
  </w:style>
  <w:style w:type="paragraph" w:styleId="21">
    <w:name w:val="Body Text 2"/>
    <w:basedOn w:val="a"/>
    <w:rsid w:val="00446713"/>
    <w:pPr>
      <w:spacing w:after="120" w:line="480" w:lineRule="auto"/>
    </w:pPr>
  </w:style>
  <w:style w:type="paragraph" w:styleId="a8">
    <w:name w:val="Body Text Indent"/>
    <w:basedOn w:val="a"/>
    <w:link w:val="a9"/>
    <w:rsid w:val="000F22FF"/>
    <w:pPr>
      <w:spacing w:after="120"/>
      <w:ind w:left="283"/>
    </w:pPr>
    <w:rPr>
      <w:lang w:val="x-none" w:eastAsia="x-none"/>
    </w:rPr>
  </w:style>
  <w:style w:type="character" w:styleId="aa">
    <w:name w:val="Hyperlink"/>
    <w:rsid w:val="00C46B8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E0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538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0518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link w:val="a8"/>
    <w:locked/>
    <w:rsid w:val="004D5467"/>
    <w:rPr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40024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40024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40024"/>
    <w:pPr>
      <w:spacing w:after="120"/>
      <w:ind w:left="280"/>
    </w:pPr>
  </w:style>
  <w:style w:type="paragraph" w:styleId="ac">
    <w:name w:val="Balloon Text"/>
    <w:basedOn w:val="a"/>
    <w:link w:val="ad"/>
    <w:rsid w:val="00050B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50B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C5403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3187</Words>
  <Characters>18172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Муниципальное общеобразовательное учреждение</vt:lpstr>
      <vt:lpstr>    </vt:lpstr>
      <vt:lpstr>    Планируемые результаты изучения учебного предмета </vt:lpstr>
      <vt:lpstr>    «Индивидуальный проект»</vt:lpstr>
      <vt:lpstr>    в 10 классе</vt:lpstr>
      <vt:lpstr>    Содержание учебного предмета</vt:lpstr>
    </vt:vector>
  </TitlesOfParts>
  <Company>Школа №1</Company>
  <LinksUpToDate>false</LinksUpToDate>
  <CharactersWithSpaces>21317</CharactersWithSpaces>
  <SharedDoc>false</SharedDoc>
  <HLinks>
    <vt:vector size="24" baseType="variant"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http://www.phis.org.ru/informatika</vt:lpwstr>
      </vt:variant>
      <vt:variant>
        <vt:lpwstr/>
      </vt:variant>
      <vt:variant>
        <vt:i4>5046326</vt:i4>
      </vt:variant>
      <vt:variant>
        <vt:i4>6</vt:i4>
      </vt:variant>
      <vt:variant>
        <vt:i4>0</vt:i4>
      </vt:variant>
      <vt:variant>
        <vt:i4>5</vt:i4>
      </vt:variant>
      <vt:variant>
        <vt:lpwstr>http://www.chel_edu.ru/</vt:lpwstr>
      </vt:variant>
      <vt:variant>
        <vt:lpwstr/>
      </vt:variant>
      <vt:variant>
        <vt:i4>1441805</vt:i4>
      </vt:variant>
      <vt:variant>
        <vt:i4>3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УЧ_ИТ</dc:creator>
  <cp:lastModifiedBy>Верхогляд</cp:lastModifiedBy>
  <cp:revision>4</cp:revision>
  <cp:lastPrinted>2021-09-27T07:21:00Z</cp:lastPrinted>
  <dcterms:created xsi:type="dcterms:W3CDTF">2023-09-25T09:17:00Z</dcterms:created>
  <dcterms:modified xsi:type="dcterms:W3CDTF">2024-10-01T07:32:00Z</dcterms:modified>
</cp:coreProperties>
</file>